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74" w:rsidRPr="00C247E5" w:rsidRDefault="001B6874" w:rsidP="001B6874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</w:t>
      </w:r>
    </w:p>
    <w:p w:rsidR="001B6874" w:rsidRDefault="001B6874" w:rsidP="001B6874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</w:t>
      </w:r>
      <w:proofErr w:type="gramStart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ЛА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74</w:t>
      </w:r>
    </w:p>
    <w:p w:rsidR="001B6874" w:rsidRPr="00C247E5" w:rsidRDefault="001B6874" w:rsidP="001B6874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1B6874" w:rsidRPr="00C247E5" w:rsidRDefault="001B6874" w:rsidP="001B6874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НЕКОМЕРЧЕСКОГО ПАРТНЕРСТВА</w:t>
      </w:r>
    </w:p>
    <w:p w:rsidR="001B6874" w:rsidRDefault="001B6874" w:rsidP="001B6874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1B6874" w:rsidRDefault="001B6874" w:rsidP="001B6874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22 августа 2014 г.</w:t>
      </w:r>
    </w:p>
    <w:p w:rsidR="001B6874" w:rsidRDefault="001B6874" w:rsidP="001B6874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1B6874" w:rsidRDefault="001B6874" w:rsidP="001B6874">
      <w:pPr>
        <w:pStyle w:val="a4"/>
        <w:ind w:left="-851" w:right="-143"/>
        <w:jc w:val="both"/>
        <w:rPr>
          <w:rStyle w:val="a3"/>
        </w:rPr>
      </w:pPr>
      <w:r w:rsidRPr="00414E29">
        <w:rPr>
          <w:rStyle w:val="a3"/>
        </w:rPr>
        <w:t>Присутствовали:</w:t>
      </w:r>
    </w:p>
    <w:p w:rsidR="001B6874" w:rsidRPr="00C247E5" w:rsidRDefault="001B6874" w:rsidP="001B6874">
      <w:pPr>
        <w:pStyle w:val="a4"/>
        <w:ind w:left="-851" w:right="-143"/>
        <w:jc w:val="both"/>
      </w:pPr>
      <w:r w:rsidRPr="00C247E5">
        <w:rPr>
          <w:rStyle w:val="a3"/>
        </w:rPr>
        <w:t xml:space="preserve">Члены Президиума Партнерства в составе </w:t>
      </w:r>
      <w:r>
        <w:rPr>
          <w:rStyle w:val="a3"/>
        </w:rPr>
        <w:t>8</w:t>
      </w:r>
      <w:r w:rsidRPr="00C247E5">
        <w:rPr>
          <w:rStyle w:val="a3"/>
        </w:rPr>
        <w:t xml:space="preserve"> человек, в том числе </w:t>
      </w:r>
      <w:r>
        <w:rPr>
          <w:rStyle w:val="a3"/>
        </w:rPr>
        <w:t>5</w:t>
      </w:r>
      <w:r w:rsidRPr="00C247E5">
        <w:rPr>
          <w:rStyle w:val="a3"/>
        </w:rPr>
        <w:t xml:space="preserve"> человек по доверенности.</w:t>
      </w:r>
    </w:p>
    <w:p w:rsidR="001B6874" w:rsidRPr="00C247E5" w:rsidRDefault="001B6874" w:rsidP="001B6874">
      <w:pPr>
        <w:spacing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C247E5">
        <w:rPr>
          <w:rStyle w:val="a3"/>
          <w:rFonts w:ascii="Times New Roman" w:hAnsi="Times New Roman"/>
          <w:b w:val="0"/>
          <w:sz w:val="24"/>
          <w:szCs w:val="24"/>
        </w:rPr>
        <w:t>Кворум для проведения собрания</w:t>
      </w:r>
      <w:r w:rsidRPr="00C247E5">
        <w:rPr>
          <w:rFonts w:ascii="Times New Roman" w:hAnsi="Times New Roman"/>
          <w:b/>
        </w:rPr>
        <w:t xml:space="preserve">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>членов</w:t>
      </w:r>
      <w:r w:rsidRPr="00C247E5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C247E5">
        <w:rPr>
          <w:rFonts w:ascii="Times New Roman" w:hAnsi="Times New Roman"/>
          <w:sz w:val="24"/>
          <w:szCs w:val="24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в соответствии с действующим законодательством РФ и уставом Некоммерческого партнерства </w:t>
      </w:r>
      <w:r w:rsidRPr="00C247E5">
        <w:rPr>
          <w:rFonts w:ascii="Times New Roman" w:hAnsi="Times New Roman"/>
          <w:sz w:val="24"/>
          <w:szCs w:val="24"/>
        </w:rPr>
        <w:t>СРО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 «Деловой Союз Оценщиков» имеется, собрание правомочно принимать решения.</w:t>
      </w:r>
    </w:p>
    <w:p w:rsidR="001B6874" w:rsidRDefault="001B6874" w:rsidP="001B68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B6874" w:rsidRDefault="001B6874" w:rsidP="001B6874">
      <w:pPr>
        <w:numPr>
          <w:ilvl w:val="0"/>
          <w:numId w:val="1"/>
        </w:numPr>
        <w:spacing w:before="100" w:beforeAutospacing="1"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B6874" w:rsidRPr="004919FB" w:rsidRDefault="001B6874" w:rsidP="001B6874">
      <w:pPr>
        <w:pStyle w:val="a5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Подтверждение приостановления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B6874" w:rsidRDefault="001B6874" w:rsidP="001B6874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B6874" w:rsidRPr="00824431" w:rsidRDefault="001B6874" w:rsidP="001B6874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Шевцову Ирину Анатольевну.</w:t>
      </w:r>
    </w:p>
    <w:p w:rsidR="001B6874" w:rsidRDefault="001B6874" w:rsidP="001B6874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B6874" w:rsidRPr="005F1656" w:rsidRDefault="001B6874" w:rsidP="001B6874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1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 w:rsidRPr="005F1656">
        <w:rPr>
          <w:rFonts w:eastAsia="Times New Roman"/>
          <w:sz w:val="24"/>
          <w:szCs w:val="24"/>
          <w:lang w:eastAsia="ru-RU"/>
        </w:rPr>
        <w:t>:</w:t>
      </w:r>
      <w:r w:rsidRPr="005F1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D47E4">
        <w:rPr>
          <w:rFonts w:ascii="Times New Roman" w:eastAsia="Times New Roman" w:hAnsi="Times New Roman"/>
          <w:bCs/>
          <w:sz w:val="24"/>
          <w:szCs w:val="24"/>
          <w:lang w:eastAsia="ru-RU"/>
        </w:rPr>
        <w:t>Подтвердить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приостановление</w:t>
      </w:r>
      <w:r w:rsidRPr="005F1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членств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</w:t>
      </w:r>
      <w:r w:rsidRPr="005F1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составе членов Партнерства, на основании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повторного </w:t>
      </w:r>
      <w:r w:rsidRPr="005F1656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письменного заявления о приостановке членства в Партнерстве, в соответствии с п.6.4.4  ст. 6 Положения о чл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енстве в Партнерстве Беспалова Анатолия Анатольевича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Бриккера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Владимира Вениаминовича.</w:t>
      </w:r>
    </w:p>
    <w:p w:rsidR="001B6874" w:rsidRPr="00A83342" w:rsidRDefault="001B6874" w:rsidP="001B6874">
      <w:pPr>
        <w:spacing w:line="240" w:lineRule="auto"/>
        <w:ind w:left="-851" w:right="-143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A83342">
        <w:rPr>
          <w:rStyle w:val="a3"/>
          <w:rFonts w:ascii="Times New Roman" w:hAnsi="Times New Roman"/>
          <w:b w:val="0"/>
          <w:sz w:val="24"/>
          <w:szCs w:val="24"/>
        </w:rPr>
        <w:t>Установить срок для приостановления членства в Партнерстве - до 31.03.2016 года.</w:t>
      </w:r>
    </w:p>
    <w:p w:rsidR="001B6874" w:rsidRPr="00A83342" w:rsidRDefault="001B6874" w:rsidP="001B6874">
      <w:pPr>
        <w:spacing w:line="240" w:lineRule="auto"/>
        <w:ind w:left="-851" w:right="-143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A83342">
        <w:rPr>
          <w:rStyle w:val="a3"/>
          <w:rFonts w:ascii="Times New Roman" w:hAnsi="Times New Roman"/>
          <w:b w:val="0"/>
          <w:sz w:val="24"/>
          <w:szCs w:val="24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1B6874" w:rsidRDefault="001B6874" w:rsidP="001B6874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22 августа 2014 г.</w:t>
      </w: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1B6874" w:rsidTr="001C054C">
        <w:trPr>
          <w:trHeight w:val="1100"/>
        </w:trPr>
        <w:tc>
          <w:tcPr>
            <w:tcW w:w="2768" w:type="dxa"/>
          </w:tcPr>
          <w:p w:rsidR="001B6874" w:rsidRDefault="001B6874" w:rsidP="001C054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B6874" w:rsidRDefault="001B6874" w:rsidP="001C054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B6874" w:rsidRDefault="001B6874" w:rsidP="001C054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1B6874" w:rsidRDefault="001B6874" w:rsidP="001C054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1B6874" w:rsidRDefault="001B6874" w:rsidP="001C054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1B6874" w:rsidRDefault="001B6874" w:rsidP="001C054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B6874" w:rsidRDefault="001B6874" w:rsidP="001C054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B6874" w:rsidRDefault="001B6874" w:rsidP="001C054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1B6874" w:rsidRDefault="001B6874" w:rsidP="001C054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1B6874" w:rsidTr="001C054C">
        <w:tc>
          <w:tcPr>
            <w:tcW w:w="2768" w:type="dxa"/>
            <w:hideMark/>
          </w:tcPr>
          <w:p w:rsidR="001B6874" w:rsidRDefault="001B6874" w:rsidP="001C05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B6874" w:rsidRDefault="001B6874" w:rsidP="001C054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1B6874" w:rsidRDefault="001B6874" w:rsidP="001C054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1B6874" w:rsidRDefault="001B6874" w:rsidP="001C054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B6874" w:rsidRDefault="001B6874" w:rsidP="001C054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1B6874" w:rsidRDefault="001B6874" w:rsidP="001B68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1B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D52B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FE"/>
    <w:rsid w:val="001B6874"/>
    <w:rsid w:val="006B23FE"/>
    <w:rsid w:val="009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B6874"/>
    <w:rPr>
      <w:b/>
      <w:bCs/>
    </w:rPr>
  </w:style>
  <w:style w:type="paragraph" w:styleId="a4">
    <w:name w:val="Normal (Web)"/>
    <w:basedOn w:val="a"/>
    <w:rsid w:val="001B6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6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B6874"/>
    <w:rPr>
      <w:b/>
      <w:bCs/>
    </w:rPr>
  </w:style>
  <w:style w:type="paragraph" w:styleId="a4">
    <w:name w:val="Normal (Web)"/>
    <w:basedOn w:val="a"/>
    <w:rsid w:val="001B6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0D9B-972E-48BD-9CBB-41EEBB68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2014-08-22T15:19:00Z</dcterms:created>
  <dcterms:modified xsi:type="dcterms:W3CDTF">2014-08-22T15:20:00Z</dcterms:modified>
</cp:coreProperties>
</file>