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E5397" w14:textId="77777777" w:rsidR="00E05CA9" w:rsidRDefault="00E05CA9" w:rsidP="00E05CA9">
      <w:pPr>
        <w:pStyle w:val="1"/>
        <w:shd w:val="clear" w:color="auto" w:fill="FFFFFF"/>
        <w:spacing w:before="0" w:beforeAutospacing="0" w:after="225" w:afterAutospacing="0"/>
        <w:rPr>
          <w:rFonts w:ascii="Georgia" w:hAnsi="Georgia"/>
          <w:color w:val="B90000"/>
          <w:sz w:val="24"/>
          <w:szCs w:val="24"/>
        </w:rPr>
      </w:pPr>
      <w:r>
        <w:rPr>
          <w:rFonts w:ascii="Georgia" w:hAnsi="Georgia"/>
          <w:color w:val="B90000"/>
          <w:sz w:val="24"/>
          <w:szCs w:val="24"/>
        </w:rPr>
        <w:t>Общее собрание членов партнерства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6"/>
      </w:tblGrid>
      <w:tr w:rsidR="00E05CA9" w14:paraId="56CB4A22" w14:textId="77777777" w:rsidTr="00E05CA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C9ABA9" w14:textId="77777777" w:rsidR="00E05CA9" w:rsidRDefault="00E05CA9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Главная</w:t>
              </w:r>
            </w:hyperlink>
            <w:r>
              <w:t> /  </w:t>
            </w:r>
            <w:hyperlink r:id="rId5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Деловой Союз Оценщиков</w:t>
              </w:r>
            </w:hyperlink>
            <w:r>
              <w:t> /  </w:t>
            </w:r>
            <w:hyperlink r:id="rId6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Структура организации</w:t>
              </w:r>
            </w:hyperlink>
          </w:p>
        </w:tc>
      </w:tr>
    </w:tbl>
    <w:p w14:paraId="4FE7EF17" w14:textId="77777777" w:rsidR="00E05CA9" w:rsidRDefault="00E05CA9" w:rsidP="00847B83">
      <w:pPr>
        <w:pStyle w:val="a3"/>
        <w:shd w:val="clear" w:color="auto" w:fill="FFFFFF"/>
        <w:spacing w:before="0" w:beforeAutospacing="0" w:after="255" w:afterAutospacing="0" w:line="255" w:lineRule="atLeast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Общее собрание является высшим органом управления Партнерства.</w:t>
      </w:r>
    </w:p>
    <w:p w14:paraId="0FCC1F0C" w14:textId="79CA6107" w:rsidR="00E05CA9" w:rsidRDefault="00E05CA9" w:rsidP="00847B83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Список лиц, имеющих право на участие в Общем собрании членов, составляется на основании данных </w:t>
      </w:r>
      <w:hyperlink r:id="rId7" w:history="1">
        <w:r>
          <w:rPr>
            <w:rStyle w:val="a4"/>
            <w:rFonts w:ascii="Tahoma" w:hAnsi="Tahoma" w:cs="Tahoma"/>
            <w:color w:val="000000"/>
            <w:sz w:val="20"/>
            <w:szCs w:val="20"/>
            <w:bdr w:val="none" w:sz="0" w:space="0" w:color="auto" w:frame="1"/>
          </w:rPr>
          <w:t>реестра членов НП СРО «ДСО»</w:t>
        </w:r>
      </w:hyperlink>
      <w:r>
        <w:rPr>
          <w:rFonts w:ascii="Tahoma" w:hAnsi="Tahoma" w:cs="Tahoma"/>
          <w:color w:val="000000"/>
          <w:sz w:val="20"/>
          <w:szCs w:val="20"/>
        </w:rPr>
        <w:t>.</w:t>
      </w:r>
    </w:p>
    <w:p w14:paraId="63F95342" w14:textId="77777777" w:rsidR="00E05CA9" w:rsidRDefault="00E05CA9" w:rsidP="00847B83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rFonts w:ascii="Tahoma" w:hAnsi="Tahoma" w:cs="Tahoma"/>
          <w:color w:val="000000"/>
          <w:sz w:val="20"/>
          <w:szCs w:val="20"/>
        </w:rPr>
      </w:pPr>
    </w:p>
    <w:p w14:paraId="24CFD319" w14:textId="77777777" w:rsidR="00E05CA9" w:rsidRDefault="00E05CA9" w:rsidP="00847B83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Компетенция Общего собрания членов содержится в </w:t>
      </w:r>
      <w:hyperlink r:id="rId8" w:history="1">
        <w:r>
          <w:rPr>
            <w:rStyle w:val="a4"/>
            <w:rFonts w:ascii="Tahoma" w:hAnsi="Tahoma" w:cs="Tahoma"/>
            <w:color w:val="000000"/>
            <w:sz w:val="20"/>
            <w:szCs w:val="20"/>
            <w:bdr w:val="none" w:sz="0" w:space="0" w:color="auto" w:frame="1"/>
          </w:rPr>
          <w:t>Уставе</w:t>
        </w:r>
      </w:hyperlink>
      <w:r>
        <w:rPr>
          <w:rFonts w:ascii="Tahoma" w:hAnsi="Tahoma" w:cs="Tahoma"/>
          <w:color w:val="000000"/>
          <w:sz w:val="20"/>
          <w:szCs w:val="20"/>
        </w:rPr>
        <w:t>.</w:t>
      </w:r>
    </w:p>
    <w:p w14:paraId="4ECB37BC" w14:textId="6525FDD6" w:rsidR="00E05CA9" w:rsidRDefault="00E05CA9" w:rsidP="00997825">
      <w:pPr>
        <w:pStyle w:val="1"/>
        <w:shd w:val="clear" w:color="auto" w:fill="FFFFFF"/>
        <w:spacing w:before="0" w:beforeAutospacing="0" w:after="225" w:afterAutospacing="0"/>
        <w:rPr>
          <w:rFonts w:ascii="Georgia" w:hAnsi="Georgia"/>
          <w:color w:val="B90000"/>
          <w:sz w:val="24"/>
          <w:szCs w:val="24"/>
        </w:rPr>
      </w:pPr>
    </w:p>
    <w:sectPr w:rsidR="00E05CA9" w:rsidSect="0099782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FCF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F2592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4516"/>
    <w:rsid w:val="003D0769"/>
    <w:rsid w:val="003D0983"/>
    <w:rsid w:val="003D516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2151"/>
    <w:rsid w:val="00614F12"/>
    <w:rsid w:val="00615DD1"/>
    <w:rsid w:val="00627D7C"/>
    <w:rsid w:val="0063473D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5B4D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47B83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97825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4FCF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AF6008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05CA9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44D85"/>
    <w:rsid w:val="00E46A67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5B4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555C0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4229"/>
  <w15:docId w15:val="{751342E9-CE88-4361-AC57-987FAAA5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163"/>
  </w:style>
  <w:style w:type="paragraph" w:styleId="1">
    <w:name w:val="heading 1"/>
    <w:basedOn w:val="a"/>
    <w:link w:val="10"/>
    <w:uiPriority w:val="9"/>
    <w:qFormat/>
    <w:rsid w:val="00997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99782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55C0"/>
    <w:rPr>
      <w:color w:val="0000FF"/>
      <w:u w:val="single"/>
    </w:rPr>
  </w:style>
  <w:style w:type="character" w:styleId="a5">
    <w:name w:val="Strong"/>
    <w:basedOn w:val="a0"/>
    <w:uiPriority w:val="22"/>
    <w:qFormat/>
    <w:rsid w:val="00F555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78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9782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item">
    <w:name w:val="item"/>
    <w:basedOn w:val="a0"/>
    <w:rsid w:val="00997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854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odso.ru/01.01.04.01/31.asp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rodso.ru/01.01.03.01/member_list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rodso.ru/01.01.02/67.aspx" TargetMode="External"/><Relationship Id="rId5" Type="http://schemas.openxmlformats.org/officeDocument/2006/relationships/hyperlink" Target="https://srodso.ru/01.01/23.asp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rodso.ru/01/default.asp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Динара</cp:lastModifiedBy>
  <cp:revision>10</cp:revision>
  <dcterms:created xsi:type="dcterms:W3CDTF">2014-07-07T11:47:00Z</dcterms:created>
  <dcterms:modified xsi:type="dcterms:W3CDTF">2024-10-21T12:08:00Z</dcterms:modified>
</cp:coreProperties>
</file>