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57E3" w14:textId="77777777" w:rsidR="00265D87" w:rsidRDefault="00265D87" w:rsidP="00265D87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Региональные представители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3"/>
      </w:tblGrid>
      <w:tr w:rsidR="00265D87" w14:paraId="20F47F49" w14:textId="77777777" w:rsidTr="00265D8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A7482" w14:textId="77777777" w:rsidR="00265D87" w:rsidRDefault="00265D87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  <w:r>
              <w:t> /  </w:t>
            </w:r>
            <w:hyperlink r:id="rId8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Региональные представители</w:t>
              </w:r>
            </w:hyperlink>
          </w:p>
        </w:tc>
      </w:tr>
    </w:tbl>
    <w:p w14:paraId="5EC3E81D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Style w:val="a5"/>
          <w:rFonts w:ascii="Tahoma" w:eastAsiaTheme="majorEastAsia" w:hAnsi="Tahoma" w:cs="Tahoma"/>
          <w:color w:val="000000"/>
          <w:sz w:val="20"/>
          <w:szCs w:val="20"/>
        </w:rPr>
        <w:t> Руководитель Совета региональных представителей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</w:r>
      <w:r>
        <w:rPr>
          <w:rStyle w:val="a5"/>
          <w:rFonts w:ascii="Tahoma" w:eastAsiaTheme="majorEastAsia" w:hAnsi="Tahoma" w:cs="Tahoma"/>
          <w:color w:val="000000"/>
          <w:sz w:val="20"/>
          <w:szCs w:val="20"/>
        </w:rPr>
        <w:t xml:space="preserve">НП СРО "Деловой Союз Оценщиков" </w:t>
      </w:r>
      <w:proofErr w:type="spellStart"/>
      <w:r>
        <w:rPr>
          <w:rStyle w:val="a5"/>
          <w:rFonts w:ascii="Tahoma" w:eastAsiaTheme="majorEastAsia" w:hAnsi="Tahoma" w:cs="Tahoma"/>
          <w:color w:val="000000"/>
          <w:sz w:val="20"/>
          <w:szCs w:val="20"/>
        </w:rPr>
        <w:t>Бляйле</w:t>
      </w:r>
      <w:proofErr w:type="spellEnd"/>
      <w:r>
        <w:rPr>
          <w:rStyle w:val="a5"/>
          <w:rFonts w:ascii="Tahoma" w:eastAsiaTheme="majorEastAsia" w:hAnsi="Tahoma" w:cs="Tahoma"/>
          <w:color w:val="000000"/>
          <w:sz w:val="20"/>
          <w:szCs w:val="20"/>
        </w:rPr>
        <w:t xml:space="preserve"> Игорь </w:t>
      </w:r>
      <w:proofErr w:type="spellStart"/>
      <w:r>
        <w:rPr>
          <w:rStyle w:val="a5"/>
          <w:rFonts w:ascii="Tahoma" w:eastAsiaTheme="majorEastAsia" w:hAnsi="Tahoma" w:cs="Tahoma"/>
          <w:color w:val="000000"/>
          <w:sz w:val="20"/>
          <w:szCs w:val="20"/>
        </w:rPr>
        <w:t>Гиляриевич</w:t>
      </w:r>
      <w:proofErr w:type="spellEnd"/>
      <w:r>
        <w:rPr>
          <w:rStyle w:val="a5"/>
          <w:rFonts w:ascii="Tahoma" w:eastAsiaTheme="majorEastAsia" w:hAnsi="Tahoma" w:cs="Tahoma"/>
          <w:color w:val="000000"/>
          <w:sz w:val="20"/>
          <w:szCs w:val="20"/>
        </w:rPr>
        <w:t>.</w:t>
      </w:r>
    </w:p>
    <w:p w14:paraId="1CAC7D26" w14:textId="77777777" w:rsidR="00265D87" w:rsidRDefault="00265D87" w:rsidP="00265D87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Компетенции Совета региональных представителей содержатся в</w:t>
      </w:r>
      <w:hyperlink r:id="rId9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2049E1C4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t>Представители в Центральном Федеральном округе:</w:t>
      </w:r>
    </w:p>
    <w:p w14:paraId="4D66D034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79F8C155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7C4E36F9" w14:textId="2E47D25E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9C72CC0" wp14:editId="379D72BF">
                  <wp:extent cx="810895" cy="107759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9FF7B9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Керпелев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Игорь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Гарьевич</w:t>
            </w:r>
            <w:proofErr w:type="spellEnd"/>
          </w:p>
          <w:p w14:paraId="16EF6B6C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71371DB3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1DD56F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94"/>
            </w:tblGrid>
            <w:tr w:rsidR="00265D87" w14:paraId="2FE6830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E91F165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(906) 609-08-80, +7 (494) 230-12-24</w:t>
                  </w:r>
                </w:p>
              </w:tc>
            </w:tr>
            <w:tr w:rsidR="00265D87" w14:paraId="6FE9F42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3CE355" w14:textId="77777777" w:rsidR="00265D87" w:rsidRDefault="00265D87">
                  <w:r>
                    <w:rPr>
                      <w:rStyle w:val="a5"/>
                    </w:rPr>
                    <w:t>адрес:</w:t>
                  </w:r>
                  <w:r>
                    <w:t xml:space="preserve"> 156029, Костромская область, Кострома г., ул. </w:t>
                  </w:r>
                  <w:proofErr w:type="spellStart"/>
                  <w:r>
                    <w:t>Самоковская</w:t>
                  </w:r>
                  <w:proofErr w:type="spellEnd"/>
                  <w:r>
                    <w:t>, 10 (2 этаж), офис 8.</w:t>
                  </w:r>
                </w:p>
              </w:tc>
            </w:tr>
          </w:tbl>
          <w:p w14:paraId="7D48E99D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A7B4AFE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6CD12932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6F8F2EE" w14:textId="1D776FF5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90C86D5" wp14:editId="408084E7">
                  <wp:extent cx="810895" cy="107759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C4337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Михайлова Юлия Александровна</w:t>
            </w:r>
          </w:p>
          <w:p w14:paraId="0AFB7C03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78F2E5D1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266684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09"/>
            </w:tblGrid>
            <w:tr w:rsidR="00265D87" w14:paraId="430736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F379976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(471) 256-07-85</w:t>
                  </w:r>
                </w:p>
              </w:tc>
            </w:tr>
            <w:tr w:rsidR="00265D87" w14:paraId="1515E62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6D42ED9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305001, Курская область, г. Курск, ул. А. Невского, д. 13а, офис 302.</w:t>
                  </w:r>
                </w:p>
              </w:tc>
            </w:tr>
          </w:tbl>
          <w:p w14:paraId="042ACC79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967750B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3566CA79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101F30D" w14:textId="58D86E88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09D855A" wp14:editId="07D6DC91">
                  <wp:extent cx="810895" cy="107759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D5FB36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Юрий Вячеславович</w:t>
            </w:r>
          </w:p>
          <w:p w14:paraId="56131704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2968CB7B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24B83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12"/>
            </w:tblGrid>
            <w:tr w:rsidR="00265D87" w14:paraId="15F6E0B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C7CC57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(485) 292-71-92 </w:t>
                  </w:r>
                </w:p>
              </w:tc>
            </w:tr>
            <w:tr w:rsidR="00265D87" w14:paraId="22A2B03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17FF1C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150000, Ярославская обл., Ярославль, ул. Угличская, д.31, кв.48.</w:t>
                  </w:r>
                </w:p>
              </w:tc>
            </w:tr>
          </w:tbl>
          <w:p w14:paraId="564ED5B1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45301E7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Fonts w:ascii="Arial" w:hAnsi="Arial" w:cs="Arial"/>
          <w:color w:val="B60000"/>
          <w:sz w:val="18"/>
          <w:szCs w:val="18"/>
        </w:rPr>
        <w:t> </w:t>
      </w:r>
    </w:p>
    <w:p w14:paraId="6F7CDB0C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Fonts w:ascii="Arial" w:hAnsi="Arial" w:cs="Arial"/>
          <w:color w:val="B60000"/>
          <w:sz w:val="18"/>
          <w:szCs w:val="18"/>
        </w:rPr>
        <w:t> </w:t>
      </w:r>
    </w:p>
    <w:p w14:paraId="23EC5D49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3DC39229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t>Представитель в Воронежской области:</w:t>
      </w:r>
    </w:p>
    <w:p w14:paraId="12CB042A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29C6C2AD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16B8DDC" w14:textId="56DE8A45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46119DB8" wp14:editId="1E7DB03B">
                  <wp:extent cx="810895" cy="107759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2DF927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Цветкова Лариса Константиновна</w:t>
            </w:r>
          </w:p>
          <w:p w14:paraId="0CBC2AE8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7525FA5E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729C2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55"/>
            </w:tblGrid>
            <w:tr w:rsidR="00265D87" w14:paraId="238DB48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79D92E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(473) 239-24-40</w:t>
                  </w:r>
                </w:p>
              </w:tc>
            </w:tr>
            <w:tr w:rsidR="00265D87" w14:paraId="26285F5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E532112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394026, г. Воронеж, ул. Урицкого, 75/1, офис 202.</w:t>
                  </w:r>
                </w:p>
              </w:tc>
            </w:tr>
          </w:tbl>
          <w:p w14:paraId="75DE8875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D02F0BE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4E9EA12A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lastRenderedPageBreak/>
        <w:t>Представители в Северо-Западном Федеральном округе:</w:t>
      </w:r>
    </w:p>
    <w:p w14:paraId="369995F6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79D16A54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D1ABFB5" w14:textId="3733C7CD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CDC7562" wp14:editId="75577516">
                  <wp:extent cx="810895" cy="107759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94537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Ясногородский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Михаил Георгиевич</w:t>
            </w:r>
          </w:p>
          <w:p w14:paraId="1E212D3E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1E626DF0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E90B4E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89"/>
            </w:tblGrid>
            <w:tr w:rsidR="00265D87" w14:paraId="4B24C2F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46393AB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(921) 760-19-58</w:t>
                  </w:r>
                </w:p>
              </w:tc>
            </w:tr>
            <w:tr w:rsidR="00265D87" w14:paraId="676357C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C5942C5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 xml:space="preserve"> г. Санкт-Петербург, Левашовский </w:t>
                  </w:r>
                  <w:proofErr w:type="spellStart"/>
                  <w:r>
                    <w:t>пр</w:t>
                  </w:r>
                  <w:proofErr w:type="spellEnd"/>
                  <w:r>
                    <w:t>-д, д. 13, лит. З</w:t>
                  </w:r>
                </w:p>
              </w:tc>
            </w:tr>
          </w:tbl>
          <w:p w14:paraId="692A7F4C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120562C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6654BEB4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096A27D" w14:textId="1424B6E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0900CC4" wp14:editId="3125D9E3">
                  <wp:extent cx="810895" cy="107759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45A57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Замуруев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Игорь Васильевич</w:t>
            </w:r>
          </w:p>
          <w:p w14:paraId="3C6AC001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76FA7B35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4DF26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265D87" w14:paraId="24E358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D9193E4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(401) 235-66-30 </w:t>
                  </w:r>
                </w:p>
              </w:tc>
            </w:tr>
            <w:tr w:rsidR="00265D87" w14:paraId="0652DB0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C951C5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236016, г. Калининград, пл. Василевского, д.2.</w:t>
                  </w:r>
                </w:p>
              </w:tc>
            </w:tr>
          </w:tbl>
          <w:p w14:paraId="33A90A3C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255912D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27AF14A3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t>Представители в Приволжском Федеральном округе:</w:t>
      </w:r>
    </w:p>
    <w:p w14:paraId="02B767EB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3D2B8DB1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11A5D6A" w14:textId="0DE3B866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1467EB6" wp14:editId="04DF8451">
                  <wp:extent cx="810895" cy="107759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E8A71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Дьяченко Олег Николаевич</w:t>
            </w:r>
          </w:p>
          <w:p w14:paraId="40920737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317EDA52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AE7886E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7"/>
            </w:tblGrid>
            <w:tr w:rsidR="00265D87" w14:paraId="0841208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69C897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(347) 275-77-00, +7 (347) 273-79-88</w:t>
                  </w:r>
                </w:p>
              </w:tc>
            </w:tr>
            <w:tr w:rsidR="00265D87" w14:paraId="466A35C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5897C16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450000, г. Уфа, ул. Пархоменко 133/1, офис 312. </w:t>
                  </w:r>
                </w:p>
              </w:tc>
            </w:tr>
          </w:tbl>
          <w:p w14:paraId="739EE332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A8A37A8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05077A8B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38606E4" w14:textId="41538938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877FF36" wp14:editId="69DF9492">
                  <wp:extent cx="810895" cy="107759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33105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Зонова Татьяна Анатольевна</w:t>
            </w:r>
          </w:p>
          <w:p w14:paraId="763C5EA3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189A1813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F4EC8F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2"/>
            </w:tblGrid>
            <w:tr w:rsidR="00265D87" w14:paraId="06FE1B4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123D70E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(353) 235-23-09</w:t>
                  </w:r>
                </w:p>
              </w:tc>
            </w:tr>
            <w:tr w:rsidR="00265D87" w14:paraId="1560F5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D68B7D3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460026, Оренбургская область, г. Оренбург, ул. Одесская, д.100, оф.25, оф.32.</w:t>
                  </w:r>
                </w:p>
              </w:tc>
            </w:tr>
          </w:tbl>
          <w:p w14:paraId="43B1D736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6A9A4221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478FEBD2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AE7D2CA" w14:textId="3B84866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4E866E18" wp14:editId="7BC123BA">
                  <wp:extent cx="848995" cy="107759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E7150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 Александр Вячеславович</w:t>
            </w:r>
          </w:p>
          <w:p w14:paraId="759DF369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01239103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56A7AF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47"/>
            </w:tblGrid>
            <w:tr w:rsidR="00265D87" w14:paraId="0FA1DE9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26BE0F4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(953) 409-93-00</w:t>
                  </w:r>
                </w:p>
              </w:tc>
            </w:tr>
            <w:tr w:rsidR="00265D87" w14:paraId="78D5312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FE3FFB2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 xml:space="preserve"> 420111, Республика Татарстан, г. Казань, ул. </w:t>
                  </w:r>
                  <w:proofErr w:type="spellStart"/>
                  <w:r>
                    <w:t>Левобулочная</w:t>
                  </w:r>
                  <w:proofErr w:type="spellEnd"/>
                  <w:r>
                    <w:t xml:space="preserve"> д. 24. </w:t>
                  </w:r>
                </w:p>
              </w:tc>
            </w:tr>
          </w:tbl>
          <w:p w14:paraId="25CB3E59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C7EC7CD" w14:textId="0744B99F" w:rsidR="00265D87" w:rsidRDefault="00265D87" w:rsidP="00265D87">
      <w:pPr>
        <w:rPr>
          <w:vanish/>
        </w:rPr>
      </w:pPr>
    </w:p>
    <w:p w14:paraId="7291AE13" w14:textId="77777777" w:rsidR="00611910" w:rsidRDefault="00611910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450F936A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6C3E7A7" w14:textId="413A9F3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63A6065" wp14:editId="388E2BFF">
                  <wp:extent cx="810895" cy="120840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AD15B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Аюпов Динар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Хамбольевич</w:t>
            </w:r>
            <w:proofErr w:type="spellEnd"/>
          </w:p>
          <w:p w14:paraId="125E41D0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21928382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734F6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46"/>
            </w:tblGrid>
            <w:tr w:rsidR="00265D87" w14:paraId="01A2371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D7609D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(917)288-16-15</w:t>
                  </w:r>
                </w:p>
              </w:tc>
            </w:tr>
            <w:tr w:rsidR="00265D87" w14:paraId="42EFE93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7271F7D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</w:t>
                  </w:r>
                  <w:proofErr w:type="gramStart"/>
                  <w:r>
                    <w:t>423570,  Республика</w:t>
                  </w:r>
                  <w:proofErr w:type="gramEnd"/>
                  <w:r>
                    <w:t xml:space="preserve"> Татарстан, г. Нижнекамск, Тукая ул., д.1, оф. 26.</w:t>
                  </w:r>
                </w:p>
              </w:tc>
            </w:tr>
          </w:tbl>
          <w:p w14:paraId="08D2FF22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CCBE8FF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31A86173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5B63F27" w14:textId="45EC3279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5890B5B7" wp14:editId="5E678F2A">
                  <wp:extent cx="810895" cy="107759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A17DB4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Косажихин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Дмитрий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Вильямович</w:t>
            </w:r>
            <w:proofErr w:type="spellEnd"/>
          </w:p>
          <w:p w14:paraId="3D60479F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470DDECD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AF4595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40"/>
            </w:tblGrid>
            <w:tr w:rsidR="00265D87" w14:paraId="108117F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60D1F93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(342) 217-94-44</w:t>
                  </w:r>
                </w:p>
              </w:tc>
            </w:tr>
            <w:tr w:rsidR="00265D87" w14:paraId="3E21F17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380C568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 xml:space="preserve"> 614000, г. </w:t>
                  </w:r>
                  <w:proofErr w:type="gramStart"/>
                  <w:r>
                    <w:t>Пермь,  ул.</w:t>
                  </w:r>
                  <w:proofErr w:type="gramEnd"/>
                  <w:r>
                    <w:t xml:space="preserve"> Монастырская, д. 61, оф. 501.</w:t>
                  </w:r>
                </w:p>
              </w:tc>
            </w:tr>
          </w:tbl>
          <w:p w14:paraId="3739FF8F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A292DBE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6B5342DF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8CCD8F9" w14:textId="4B09F86F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42982212" wp14:editId="6B12CB31">
                  <wp:extent cx="810895" cy="107759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C812E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Надточий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Андрей Борисович</w:t>
            </w:r>
          </w:p>
          <w:p w14:paraId="45E48871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41B0D30D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394D75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84"/>
            </w:tblGrid>
            <w:tr w:rsidR="00265D87" w14:paraId="007C408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5D89CC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(842) 244-88-88</w:t>
                  </w:r>
                </w:p>
              </w:tc>
            </w:tr>
            <w:tr w:rsidR="00265D87" w14:paraId="44FD6B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9C4910D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432071, г. Ульяновск, Федерации ул., дом 59, оф.4.</w:t>
                  </w:r>
                </w:p>
              </w:tc>
            </w:tr>
          </w:tbl>
          <w:p w14:paraId="49223DFC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79D5FC8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45807DD8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2B704F21" w14:textId="04661173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15FD84A" wp14:editId="17E341F5">
                  <wp:extent cx="810895" cy="107759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865CE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Крупина Екатерина Евгеньевна</w:t>
            </w:r>
          </w:p>
          <w:p w14:paraId="078647E3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5DDA32EC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68B204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9"/>
            </w:tblGrid>
            <w:tr w:rsidR="00265D87" w14:paraId="7059C49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4822888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(846)242-12-57</w:t>
                  </w:r>
                </w:p>
              </w:tc>
            </w:tr>
            <w:tr w:rsidR="00265D87" w14:paraId="7968CE5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ED7D73B" w14:textId="77777777" w:rsidR="00265D87" w:rsidRDefault="00265D87">
                  <w:pPr>
                    <w:spacing w:after="240"/>
                  </w:pPr>
                  <w:proofErr w:type="gramStart"/>
                  <w:r>
                    <w:rPr>
                      <w:rStyle w:val="a5"/>
                    </w:rPr>
                    <w:t>адрес:</w:t>
                  </w:r>
                  <w:r>
                    <w:t>  443099</w:t>
                  </w:r>
                  <w:proofErr w:type="gramEnd"/>
                  <w:r>
                    <w:t>, Самарская область, г.  Самара, ул. Куйбышева, д. 103, оф.201.</w:t>
                  </w:r>
                </w:p>
              </w:tc>
            </w:tr>
          </w:tbl>
          <w:p w14:paraId="44C1E77B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6E06E64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3AF79FF6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t>Представители в Южном Федеральном округе:</w:t>
      </w:r>
    </w:p>
    <w:p w14:paraId="48C06B98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433F5A03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8EC8E26" w14:textId="7FB82FDD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4F98139" wp14:editId="20C34EF1">
                  <wp:extent cx="810895" cy="10775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5F8CF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Барсук Татьяна Валентиновна</w:t>
            </w:r>
          </w:p>
          <w:p w14:paraId="53F6EF18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2C13F9C1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6D0D50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03"/>
            </w:tblGrid>
            <w:tr w:rsidR="00265D87" w14:paraId="21FFD6E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2A4A94E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(861) 251-16-19, +7 (861) 251-16-20</w:t>
                  </w:r>
                </w:p>
              </w:tc>
            </w:tr>
            <w:tr w:rsidR="00265D87" w14:paraId="3DD08BA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EE40CEB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350002, Краснодарский край, Краснодар, Садовая ул., д.49.</w:t>
                  </w:r>
                </w:p>
              </w:tc>
            </w:tr>
          </w:tbl>
          <w:p w14:paraId="04898DDD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56129DF" w14:textId="59CFFA46" w:rsidR="00265D87" w:rsidRDefault="00265D87" w:rsidP="00265D87">
      <w:pPr>
        <w:rPr>
          <w:vanish/>
        </w:rPr>
      </w:pPr>
    </w:p>
    <w:p w14:paraId="1AC13483" w14:textId="01083A58" w:rsidR="00611910" w:rsidRDefault="00611910" w:rsidP="00265D87">
      <w:pPr>
        <w:rPr>
          <w:vanish/>
        </w:rPr>
      </w:pPr>
    </w:p>
    <w:p w14:paraId="33B2F0A6" w14:textId="77777777" w:rsidR="00611910" w:rsidRDefault="00611910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04ADCBC6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B9011CC" w14:textId="5E22CF39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2DF4896" wp14:editId="7D987DE6">
                  <wp:extent cx="810895" cy="120840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7AB61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Куприянова Татьяна Геннадиевна</w:t>
            </w:r>
          </w:p>
          <w:p w14:paraId="4E469422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3A8BC85B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6F223B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76"/>
            </w:tblGrid>
            <w:tr w:rsidR="00265D87" w14:paraId="50254CF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480E6DC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(928) 603-48-40</w:t>
                  </w:r>
                </w:p>
              </w:tc>
            </w:tr>
            <w:tr w:rsidR="00265D87" w14:paraId="7D52E16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2060DF9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г. </w:t>
                  </w:r>
                  <w:proofErr w:type="spellStart"/>
                  <w:r>
                    <w:t>Ростов</w:t>
                  </w:r>
                  <w:proofErr w:type="spellEnd"/>
                  <w:r>
                    <w:t>-на-Дону, ул. Красноармейская, д. 188, ком. 13.</w:t>
                  </w:r>
                </w:p>
              </w:tc>
            </w:tr>
          </w:tbl>
          <w:p w14:paraId="6F9ECF83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F9216F7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4287B548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t>Представители в Северо-Кавказском Федеральном округе:</w:t>
      </w:r>
    </w:p>
    <w:p w14:paraId="6B4263CB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620D99A1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6CFB5E60" w14:textId="7D7F2A05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2AF09D60" wp14:editId="38F3D6AB">
                  <wp:extent cx="810895" cy="107759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07DFE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Бирюкова Наталья Николаевна</w:t>
            </w:r>
          </w:p>
          <w:p w14:paraId="4ACE2927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46AE424C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CBABE0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4"/>
            </w:tblGrid>
            <w:tr w:rsidR="00265D87" w14:paraId="1EF0B22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68D89EB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(865) 233-43-51</w:t>
                  </w:r>
                </w:p>
              </w:tc>
            </w:tr>
            <w:tr w:rsidR="00265D87" w14:paraId="1D0FA5D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F0057F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355012, г. Ставрополь, ул. Орджоникидзе, 71.</w:t>
                  </w:r>
                </w:p>
              </w:tc>
            </w:tr>
          </w:tbl>
          <w:p w14:paraId="7C5AE91F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6323727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6F7A88F7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4AE5559B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t>Представитель в Уральском Федеральном округе:</w:t>
      </w:r>
    </w:p>
    <w:p w14:paraId="5B11E81C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7A0D5A83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9025AFA" w14:textId="53F5FCCF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BD24184" wp14:editId="4D306094">
                  <wp:extent cx="810895" cy="107759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91CBC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Раздьяконов Евгений Сергеевич</w:t>
            </w:r>
          </w:p>
          <w:p w14:paraId="3D803210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6120021E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565776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26"/>
            </w:tblGrid>
            <w:tr w:rsidR="00265D87" w14:paraId="01687AF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663E15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(343) 204-72-74</w:t>
                  </w:r>
                </w:p>
              </w:tc>
            </w:tr>
            <w:tr w:rsidR="00265D87" w14:paraId="3975076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42B060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 xml:space="preserve"> 620014, Свердловская </w:t>
                  </w:r>
                  <w:proofErr w:type="gramStart"/>
                  <w:r>
                    <w:t>область,  г.</w:t>
                  </w:r>
                  <w:proofErr w:type="gramEnd"/>
                  <w:r>
                    <w:t xml:space="preserve"> Екатеринбург, ул. Юмашева д. 7 оф. 509.</w:t>
                  </w:r>
                </w:p>
              </w:tc>
            </w:tr>
          </w:tbl>
          <w:p w14:paraId="59A9C60F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3FE1C7B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66975D85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7EB920E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t>Представитель в Тюменской области:</w:t>
      </w:r>
    </w:p>
    <w:p w14:paraId="034EFBA8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7A77F632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81903F9" w14:textId="2957A548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C285664" wp14:editId="5AD49B53">
                  <wp:extent cx="810895" cy="107759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BA13D1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Овчинников Игорь Анатольевич</w:t>
            </w:r>
          </w:p>
          <w:p w14:paraId="779717C6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60E705AC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2CD253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06"/>
            </w:tblGrid>
            <w:tr w:rsidR="00265D87" w14:paraId="7E086B3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D8DA53A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(345) 232-65-67</w:t>
                  </w:r>
                </w:p>
              </w:tc>
            </w:tr>
            <w:tr w:rsidR="00265D87" w14:paraId="7E799E4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4056828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625007, г. Тюмень, ул. 30 лет победы. д. 38, оф. 103.</w:t>
                  </w:r>
                </w:p>
              </w:tc>
            </w:tr>
          </w:tbl>
          <w:p w14:paraId="1AB9B1CF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19D18F86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177BBAB5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00B67FFC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lastRenderedPageBreak/>
        <w:t>Представители в Сибирском Федеральном округе:</w:t>
      </w:r>
    </w:p>
    <w:p w14:paraId="74588BEF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0EA00164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3FD422C" w14:textId="3BDE0D78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2873AD5" wp14:editId="70C47589">
                  <wp:extent cx="810895" cy="107759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031AE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Ковалев Николай Анатольевич</w:t>
            </w:r>
          </w:p>
          <w:p w14:paraId="24DEB3AF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3C5E1231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621160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56"/>
            </w:tblGrid>
            <w:tr w:rsidR="00265D87" w14:paraId="23BDEBF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C41649E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(384) 264-16-64</w:t>
                  </w:r>
                </w:p>
              </w:tc>
            </w:tr>
            <w:tr w:rsidR="00265D87" w14:paraId="63A0B62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8118824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650002, Кемеровская область, г. Кемерово, ул. Тульская, д. 9, кв. 5. </w:t>
                  </w:r>
                </w:p>
              </w:tc>
            </w:tr>
          </w:tbl>
          <w:p w14:paraId="2777DCCB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FECAF59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141B56DC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60FE976" w14:textId="749819E8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08E8C4A4" wp14:editId="4AB09D87">
                  <wp:extent cx="810895" cy="10775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7C1EB9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Комратов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Владимир Иванович</w:t>
            </w:r>
          </w:p>
          <w:p w14:paraId="03B3644C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3FE10A20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DFDF94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6"/>
            </w:tblGrid>
            <w:tr w:rsidR="00265D87" w14:paraId="7704EC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29130AB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(382) 252-61-01</w:t>
                  </w:r>
                </w:p>
              </w:tc>
            </w:tr>
            <w:tr w:rsidR="00265D87" w14:paraId="0EC219A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EC4FE7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634029, г. Томск, пр. Фрунзе, 25, офис 304.</w:t>
                  </w:r>
                </w:p>
              </w:tc>
            </w:tr>
          </w:tbl>
          <w:p w14:paraId="475FC3A2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74E3329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14198AEE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E0D74F3" w14:textId="035B0583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4CC7116" wp14:editId="21E2581D">
                  <wp:extent cx="810895" cy="107759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4C6BEF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Лиханов Дмитрий Юрьевич</w:t>
            </w:r>
          </w:p>
          <w:p w14:paraId="0FD5B1FA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7FE2647D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F38E66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3"/>
            </w:tblGrid>
            <w:tr w:rsidR="00265D87" w14:paraId="639E05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4AAB2E6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(383) 236-21-80, +7 (913) 891-79-43</w:t>
                  </w:r>
                </w:p>
              </w:tc>
            </w:tr>
            <w:tr w:rsidR="00265D87" w14:paraId="26DBAFD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03AB26C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 xml:space="preserve"> 630054, Новосибирская область, г. </w:t>
                  </w:r>
                  <w:proofErr w:type="gramStart"/>
                  <w:r>
                    <w:t>Новосибирск,  Костычева</w:t>
                  </w:r>
                  <w:proofErr w:type="gramEnd"/>
                  <w:r>
                    <w:t xml:space="preserve"> ул., д.20, кв.50.</w:t>
                  </w:r>
                </w:p>
              </w:tc>
            </w:tr>
          </w:tbl>
          <w:p w14:paraId="54F61722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B361A41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5262FF79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5599F96B" w14:textId="254CDA1B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121B4AF6" wp14:editId="383D5E06">
                  <wp:extent cx="810895" cy="10775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02547E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Минеев Сергей Николаевич</w:t>
            </w:r>
          </w:p>
          <w:p w14:paraId="67701859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73C0BFF8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EFA970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89"/>
            </w:tblGrid>
            <w:tr w:rsidR="00265D87" w14:paraId="2577938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43F76B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(391) 255-54-61, +7 (963) 186-73-68</w:t>
                  </w:r>
                </w:p>
              </w:tc>
            </w:tr>
            <w:tr w:rsidR="00265D87" w14:paraId="33907DA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7633260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 xml:space="preserve"> 660077, Красноярский край, </w:t>
                  </w:r>
                  <w:proofErr w:type="spellStart"/>
                  <w:r>
                    <w:t>г.Красноярск</w:t>
                  </w:r>
                  <w:proofErr w:type="spellEnd"/>
                  <w:r>
                    <w:t>, ул. Взлетная, д.34, оф.39.</w:t>
                  </w:r>
                </w:p>
              </w:tc>
            </w:tr>
          </w:tbl>
          <w:p w14:paraId="4930E4A7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44917D1D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0618D653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1C798A4B" w14:textId="577B5D02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3C177D69" wp14:editId="4DBFF088">
                  <wp:extent cx="810895" cy="10775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BB2108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Панкратьева Елена Анатольевна</w:t>
            </w:r>
          </w:p>
          <w:p w14:paraId="0EEF1C2E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33250B30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E2D7D1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85"/>
            </w:tblGrid>
            <w:tr w:rsidR="00265D87" w14:paraId="5FA261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67E2019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(395) 225-59-88; +7 (964) 747-77-00</w:t>
                  </w:r>
                </w:p>
              </w:tc>
            </w:tr>
            <w:tr w:rsidR="00265D87" w14:paraId="2F1D6CF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877842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685003 Россия, Иркутская область, г. Иркутск, ул. Ленина д. 11, корп. 4, оф. 207.</w:t>
                  </w:r>
                </w:p>
              </w:tc>
            </w:tr>
          </w:tbl>
          <w:p w14:paraId="16EA3CA4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F2AFF57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1F926A59" w14:textId="72C6F05C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14:paraId="54FFFFE1" w14:textId="77777777" w:rsidR="00611910" w:rsidRDefault="00611910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p w14:paraId="4F06A595" w14:textId="77777777" w:rsidR="00265D87" w:rsidRDefault="00265D87" w:rsidP="00265D87">
      <w:pPr>
        <w:pStyle w:val="3"/>
        <w:shd w:val="clear" w:color="auto" w:fill="FFFFFF"/>
        <w:spacing w:before="0" w:after="105"/>
        <w:rPr>
          <w:rFonts w:ascii="Arial" w:hAnsi="Arial" w:cs="Arial"/>
          <w:color w:val="B60000"/>
          <w:sz w:val="18"/>
          <w:szCs w:val="18"/>
        </w:rPr>
      </w:pPr>
      <w:r>
        <w:rPr>
          <w:rStyle w:val="a5"/>
          <w:rFonts w:ascii="Arial" w:hAnsi="Arial" w:cs="Arial"/>
          <w:b w:val="0"/>
          <w:bCs w:val="0"/>
          <w:color w:val="B60000"/>
          <w:sz w:val="18"/>
          <w:szCs w:val="18"/>
        </w:rPr>
        <w:lastRenderedPageBreak/>
        <w:t>Представители в Дальневосточном Федеральном округе:</w:t>
      </w:r>
    </w:p>
    <w:p w14:paraId="4D0B2962" w14:textId="77777777" w:rsidR="00265D87" w:rsidRDefault="00265D87" w:rsidP="00265D8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34334F75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03F6FCA" w14:textId="43674904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C32E7E7" wp14:editId="620DB861">
                  <wp:extent cx="810895" cy="107759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07465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Бляйле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Игорь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Гиляриевич</w:t>
            </w:r>
            <w:proofErr w:type="spellEnd"/>
          </w:p>
          <w:p w14:paraId="786E22A0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7E5A9C9A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7C14BF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21"/>
            </w:tblGrid>
            <w:tr w:rsidR="00265D87" w14:paraId="6C77F7D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34A3AD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(914) 267-19-79</w:t>
                  </w:r>
                </w:p>
              </w:tc>
            </w:tr>
            <w:tr w:rsidR="00265D87" w14:paraId="3331689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16BE4B2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> 677000, г. Якутск, ул. Хабарова, 13, офис 504.</w:t>
                  </w:r>
                </w:p>
              </w:tc>
            </w:tr>
          </w:tbl>
          <w:p w14:paraId="0986403A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7536AE3D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3F33D092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4DC74263" w14:textId="68332FA2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77F7830C" wp14:editId="638B0B08">
                  <wp:extent cx="810895" cy="107759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A9CEA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Макеева Марина Юрьевна </w:t>
            </w:r>
          </w:p>
          <w:p w14:paraId="7972ABC0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5546467E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D55990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05"/>
            </w:tblGrid>
            <w:tr w:rsidR="00265D87" w14:paraId="2F5C871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0D9D210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(423) 222-98-51, +7 (423) 222-01-27, +7 (423) 222-01-29</w:t>
                  </w:r>
                </w:p>
              </w:tc>
            </w:tr>
            <w:tr w:rsidR="00265D87" w14:paraId="285BDBB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BB7E1BE" w14:textId="77777777" w:rsidR="00265D87" w:rsidRDefault="00265D87">
                  <w:pPr>
                    <w:spacing w:after="240"/>
                  </w:pPr>
                  <w:r>
                    <w:rPr>
                      <w:rStyle w:val="a5"/>
                    </w:rPr>
                    <w:t>адрес:</w:t>
                  </w:r>
                  <w:r>
                    <w:t xml:space="preserve"> 690001, г. Владивосток, ул. </w:t>
                  </w:r>
                  <w:proofErr w:type="spellStart"/>
                  <w:r>
                    <w:t>Светланская</w:t>
                  </w:r>
                  <w:proofErr w:type="spellEnd"/>
                  <w:r>
                    <w:t>, д. 88-22.</w:t>
                  </w:r>
                </w:p>
              </w:tc>
            </w:tr>
          </w:tbl>
          <w:p w14:paraId="6708BCF7" w14:textId="77777777" w:rsidR="00265D87" w:rsidRDefault="00265D87">
            <w:pPr>
              <w:spacing w:after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040B25CC" w14:textId="77777777" w:rsidR="00265D87" w:rsidRDefault="00265D87" w:rsidP="00265D87">
      <w:pPr>
        <w:rPr>
          <w:vanish/>
        </w:rPr>
      </w:pP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8700"/>
      </w:tblGrid>
      <w:tr w:rsidR="00265D87" w14:paraId="53448B0E" w14:textId="77777777" w:rsidTr="00265D87"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AB5A44E" w14:textId="26603E91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D6B668E" wp14:editId="4C3B9F6F">
                  <wp:extent cx="810895" cy="10775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6D09B8" w14:textId="77777777" w:rsidR="00265D87" w:rsidRDefault="00265D87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Скопцова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Лидия Петровна</w:t>
            </w:r>
          </w:p>
          <w:p w14:paraId="231AB954" w14:textId="77777777" w:rsidR="00265D87" w:rsidRDefault="00265D87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65D87" w14:paraId="339ABADD" w14:textId="77777777" w:rsidTr="00265D8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977321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60"/>
            </w:tblGrid>
            <w:tr w:rsidR="00265D87" w14:paraId="201297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82860B3" w14:textId="77777777" w:rsidR="00265D87" w:rsidRDefault="00265D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 (421) 231-26-19</w:t>
                  </w:r>
                </w:p>
              </w:tc>
            </w:tr>
            <w:tr w:rsidR="00265D87" w14:paraId="17FC221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43FA07A" w14:textId="77777777" w:rsidR="00265D87" w:rsidRDefault="00265D87">
                  <w:r>
                    <w:rPr>
                      <w:rStyle w:val="a5"/>
                    </w:rPr>
                    <w:t>адрес:</w:t>
                  </w:r>
                  <w:r>
                    <w:t> 680000, г. Хабаровск, Амурский бульвар, д.8, оф.1.</w:t>
                  </w:r>
                </w:p>
              </w:tc>
            </w:tr>
          </w:tbl>
          <w:p w14:paraId="3EB4A7EB" w14:textId="77777777" w:rsidR="00265D87" w:rsidRDefault="00265D8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90CC782" w14:textId="6476852C" w:rsidR="001F5D97" w:rsidRDefault="001F5D97" w:rsidP="001F5D9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</w:p>
    <w:sectPr w:rsidR="001F5D97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65D87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1910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37C5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  <w:style w:type="character" w:customStyle="1" w:styleId="30">
    <w:name w:val="Заголовок 3 Знак"/>
    <w:basedOn w:val="a0"/>
    <w:link w:val="3"/>
    <w:uiPriority w:val="9"/>
    <w:semiHidden/>
    <w:rsid w:val="00265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9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34" Type="http://schemas.openxmlformats.org/officeDocument/2006/relationships/theme" Target="theme/theme1.xml"/><Relationship Id="rId7" Type="http://schemas.openxmlformats.org/officeDocument/2006/relationships/hyperlink" Target="https://srodso.ru/01.01.02/67.aspx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hyperlink" Target="https://srodso.ru/01/default.aspx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10" Type="http://schemas.openxmlformats.org/officeDocument/2006/relationships/image" Target="media/image1.gif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https://srodso.ru/01.01.04.01/31.aspx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8" Type="http://schemas.openxmlformats.org/officeDocument/2006/relationships/hyperlink" Target="https://srodso.ru/01.01.02.02/379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14</cp:revision>
  <dcterms:created xsi:type="dcterms:W3CDTF">2014-07-07T11:47:00Z</dcterms:created>
  <dcterms:modified xsi:type="dcterms:W3CDTF">2024-11-03T11:04:00Z</dcterms:modified>
</cp:coreProperties>
</file>