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94ECB" w:rsidRPr="005C4974" w:rsidRDefault="00094ECB" w:rsidP="00094ECB">
      <w:pPr>
        <w:spacing w:after="0" w:line="240" w:lineRule="auto"/>
        <w:jc w:val="center"/>
        <w:rPr>
          <w:rFonts w:ascii="Times New Roman" w:eastAsia="Times New Roman" w:hAnsi="Times New Roman"/>
          <w:b/>
          <w:bCs/>
          <w:sz w:val="24"/>
          <w:szCs w:val="24"/>
          <w:lang w:eastAsia="ru-RU"/>
        </w:rPr>
      </w:pPr>
      <w:r w:rsidRPr="00A24981">
        <w:rPr>
          <w:rFonts w:ascii="Times New Roman" w:eastAsia="Times New Roman" w:hAnsi="Times New Roman"/>
          <w:b/>
          <w:bCs/>
          <w:sz w:val="24"/>
          <w:szCs w:val="24"/>
          <w:lang w:eastAsia="ru-RU"/>
        </w:rPr>
        <w:t xml:space="preserve">ВЫПИСКА ИЗ </w:t>
      </w:r>
      <w:proofErr w:type="gramStart"/>
      <w:r w:rsidRPr="00A24981">
        <w:rPr>
          <w:rFonts w:ascii="Times New Roman" w:eastAsia="Times New Roman" w:hAnsi="Times New Roman"/>
          <w:b/>
          <w:bCs/>
          <w:sz w:val="24"/>
          <w:szCs w:val="24"/>
          <w:lang w:eastAsia="ru-RU"/>
        </w:rPr>
        <w:t>ПРОТОКОЛА  №</w:t>
      </w:r>
      <w:proofErr w:type="gramEnd"/>
      <w:r w:rsidRPr="00A24981">
        <w:rPr>
          <w:rFonts w:ascii="Times New Roman" w:eastAsia="Times New Roman" w:hAnsi="Times New Roman"/>
          <w:b/>
          <w:bCs/>
          <w:sz w:val="24"/>
          <w:szCs w:val="24"/>
          <w:lang w:eastAsia="ru-RU"/>
        </w:rPr>
        <w:t xml:space="preserve"> </w:t>
      </w:r>
      <w:r>
        <w:rPr>
          <w:rFonts w:ascii="Times New Roman" w:eastAsia="Times New Roman" w:hAnsi="Times New Roman"/>
          <w:b/>
          <w:bCs/>
          <w:sz w:val="24"/>
          <w:szCs w:val="24"/>
          <w:lang w:eastAsia="ru-RU"/>
        </w:rPr>
        <w:t>7</w:t>
      </w:r>
    </w:p>
    <w:p w:rsidR="00094ECB" w:rsidRDefault="00094ECB" w:rsidP="00094EC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rsidR="00094ECB" w:rsidRDefault="00094ECB" w:rsidP="00094EC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rsidR="00094ECB" w:rsidRDefault="00094ECB" w:rsidP="00094EC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rsidR="00F74B74" w:rsidRDefault="00F74B74" w:rsidP="00F74B74">
      <w:pPr>
        <w:spacing w:after="0" w:line="240" w:lineRule="auto"/>
        <w:jc w:val="center"/>
        <w:rPr>
          <w:rFonts w:ascii="Times New Roman" w:eastAsia="Times New Roman" w:hAnsi="Times New Roman"/>
          <w:b/>
          <w:bCs/>
          <w:sz w:val="28"/>
          <w:szCs w:val="28"/>
          <w:lang w:eastAsia="ru-RU"/>
        </w:rPr>
      </w:pPr>
    </w:p>
    <w:p w:rsidR="002D36C2"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w:t>
      </w:r>
      <w:r w:rsidRPr="00243292">
        <w:rPr>
          <w:rFonts w:ascii="Times New Roman" w:eastAsia="Times New Roman" w:hAnsi="Times New Roman"/>
          <w:b/>
          <w:bCs/>
          <w:sz w:val="24"/>
          <w:szCs w:val="24"/>
          <w:lang w:eastAsia="ru-RU"/>
        </w:rPr>
        <w:t>а проведения собрания</w:t>
      </w:r>
      <w:r w:rsidRPr="00243292">
        <w:rPr>
          <w:rFonts w:ascii="Times New Roman" w:eastAsia="Times New Roman" w:hAnsi="Times New Roman"/>
          <w:sz w:val="24"/>
          <w:szCs w:val="24"/>
          <w:lang w:eastAsia="ru-RU"/>
        </w:rPr>
        <w:t xml:space="preserve"> –</w:t>
      </w:r>
      <w:bookmarkStart w:id="0" w:name="OLE_LINK1"/>
      <w:bookmarkStart w:id="1" w:name="OLE_LINK2"/>
      <w:bookmarkStart w:id="2" w:name="OLE_LINK3"/>
      <w:r w:rsidR="00B9776A" w:rsidRPr="00243292">
        <w:rPr>
          <w:rFonts w:ascii="Times New Roman" w:eastAsia="Times New Roman" w:hAnsi="Times New Roman"/>
          <w:sz w:val="24"/>
          <w:szCs w:val="24"/>
          <w:lang w:eastAsia="ru-RU"/>
        </w:rPr>
        <w:t xml:space="preserve"> </w:t>
      </w:r>
      <w:r w:rsidR="00855272">
        <w:rPr>
          <w:rFonts w:ascii="Times New Roman" w:eastAsia="Times New Roman" w:hAnsi="Times New Roman"/>
          <w:sz w:val="24"/>
          <w:szCs w:val="24"/>
          <w:lang w:eastAsia="ru-RU"/>
        </w:rPr>
        <w:t>1</w:t>
      </w:r>
      <w:r w:rsidR="003363A3">
        <w:rPr>
          <w:rFonts w:ascii="Times New Roman" w:eastAsia="Times New Roman" w:hAnsi="Times New Roman"/>
          <w:sz w:val="24"/>
          <w:szCs w:val="24"/>
          <w:lang w:eastAsia="ru-RU"/>
        </w:rPr>
        <w:t>0</w:t>
      </w:r>
      <w:r w:rsidR="000346E0" w:rsidRPr="00243292">
        <w:rPr>
          <w:rFonts w:ascii="Times New Roman" w:eastAsia="Times New Roman" w:hAnsi="Times New Roman"/>
          <w:sz w:val="24"/>
          <w:szCs w:val="24"/>
          <w:lang w:eastAsia="ru-RU"/>
        </w:rPr>
        <w:t xml:space="preserve"> </w:t>
      </w:r>
      <w:r w:rsidR="00855272">
        <w:rPr>
          <w:rFonts w:ascii="Times New Roman" w:eastAsia="Times New Roman" w:hAnsi="Times New Roman"/>
          <w:sz w:val="24"/>
          <w:szCs w:val="24"/>
          <w:lang w:eastAsia="ru-RU"/>
        </w:rPr>
        <w:t>апреля</w:t>
      </w:r>
      <w:r w:rsidR="00812709" w:rsidRPr="00243292">
        <w:rPr>
          <w:rFonts w:ascii="Times New Roman" w:eastAsia="Times New Roman" w:hAnsi="Times New Roman"/>
          <w:sz w:val="24"/>
          <w:szCs w:val="24"/>
          <w:lang w:eastAsia="ru-RU"/>
        </w:rPr>
        <w:t xml:space="preserve"> </w:t>
      </w:r>
      <w:r w:rsidR="00A9126E" w:rsidRPr="00243292">
        <w:rPr>
          <w:rFonts w:ascii="Times New Roman" w:eastAsia="Times New Roman" w:hAnsi="Times New Roman"/>
          <w:sz w:val="24"/>
          <w:szCs w:val="24"/>
          <w:lang w:eastAsia="ru-RU"/>
        </w:rPr>
        <w:t>20</w:t>
      </w:r>
      <w:r w:rsidR="00B2118F" w:rsidRPr="00243292">
        <w:rPr>
          <w:rFonts w:ascii="Times New Roman" w:eastAsia="Times New Roman" w:hAnsi="Times New Roman"/>
          <w:sz w:val="24"/>
          <w:szCs w:val="24"/>
          <w:lang w:eastAsia="ru-RU"/>
        </w:rPr>
        <w:t>2</w:t>
      </w:r>
      <w:r w:rsidR="00E465AF">
        <w:rPr>
          <w:rFonts w:ascii="Times New Roman" w:eastAsia="Times New Roman" w:hAnsi="Times New Roman"/>
          <w:sz w:val="24"/>
          <w:szCs w:val="24"/>
          <w:lang w:eastAsia="ru-RU"/>
        </w:rPr>
        <w:t>3</w:t>
      </w:r>
      <w:r w:rsidR="00072C4E" w:rsidRPr="00243292">
        <w:rPr>
          <w:rFonts w:ascii="Times New Roman" w:eastAsia="Times New Roman" w:hAnsi="Times New Roman"/>
          <w:sz w:val="24"/>
          <w:szCs w:val="24"/>
          <w:lang w:eastAsia="ru-RU"/>
        </w:rPr>
        <w:t xml:space="preserve"> г.</w:t>
      </w:r>
      <w:bookmarkEnd w:id="0"/>
      <w:bookmarkEnd w:id="1"/>
      <w:bookmarkEnd w:id="2"/>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rsidR="00F74B74"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rsidR="00F74B74"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 </w:t>
      </w:r>
      <w:r w:rsidR="00C25692">
        <w:rPr>
          <w:rFonts w:ascii="Times New Roman" w:eastAsia="Times New Roman" w:hAnsi="Times New Roman"/>
          <w:sz w:val="24"/>
          <w:szCs w:val="24"/>
          <w:lang w:eastAsia="ru-RU"/>
        </w:rPr>
        <w:t>10</w:t>
      </w:r>
      <w:r w:rsidRPr="00A65FD7">
        <w:rPr>
          <w:rFonts w:ascii="Times New Roman" w:eastAsia="Times New Roman" w:hAnsi="Times New Roman"/>
          <w:sz w:val="24"/>
          <w:szCs w:val="24"/>
          <w:lang w:eastAsia="ru-RU"/>
        </w:rPr>
        <w:t xml:space="preserve"> часов </w:t>
      </w:r>
      <w:r w:rsidR="004F7114">
        <w:rPr>
          <w:rFonts w:ascii="Times New Roman" w:eastAsia="Times New Roman" w:hAnsi="Times New Roman"/>
          <w:sz w:val="24"/>
          <w:szCs w:val="24"/>
          <w:lang w:eastAsia="ru-RU"/>
        </w:rPr>
        <w:t>20</w:t>
      </w:r>
      <w:r w:rsidRPr="00A65FD7">
        <w:rPr>
          <w:rFonts w:ascii="Times New Roman" w:eastAsia="Times New Roman" w:hAnsi="Times New Roman"/>
          <w:sz w:val="24"/>
          <w:szCs w:val="24"/>
          <w:lang w:eastAsia="ru-RU"/>
        </w:rPr>
        <w:t xml:space="preserve"> минут.</w:t>
      </w:r>
    </w:p>
    <w:p w:rsidR="00F74B74" w:rsidRDefault="00F74B74" w:rsidP="00F74B74">
      <w:pPr>
        <w:spacing w:before="100" w:beforeAutospacing="1" w:after="100" w:afterAutospacing="1" w:line="240" w:lineRule="auto"/>
        <w:jc w:val="both"/>
        <w:rPr>
          <w:rFonts w:ascii="Times New Roman" w:eastAsia="Times New Roman" w:hAnsi="Times New Roman"/>
          <w:lang w:eastAsia="ru-RU"/>
        </w:rPr>
      </w:pPr>
      <w:r>
        <w:rPr>
          <w:rFonts w:ascii="Times New Roman" w:eastAsia="Times New Roman" w:hAnsi="Times New Roman"/>
          <w:b/>
          <w:bCs/>
          <w:sz w:val="24"/>
          <w:szCs w:val="24"/>
          <w:lang w:eastAsia="ru-RU"/>
        </w:rPr>
        <w:t>Присутствовали:</w:t>
      </w:r>
    </w:p>
    <w:p w:rsidR="00EC5A0E" w:rsidRDefault="00EC5A0E" w:rsidP="00EC5A0E">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Ворончихин</w:t>
      </w:r>
      <w:r>
        <w:rPr>
          <w:rFonts w:ascii="Times New Roman" w:eastAsia="Times New Roman" w:hAnsi="Times New Roman"/>
          <w:sz w:val="24"/>
          <w:szCs w:val="24"/>
          <w:lang w:eastAsia="ru-RU"/>
        </w:rPr>
        <w:t xml:space="preserve"> </w:t>
      </w:r>
      <w:proofErr w:type="spellStart"/>
      <w:r>
        <w:rPr>
          <w:rFonts w:ascii="Times New Roman" w:eastAsia="Times New Roman" w:hAnsi="Times New Roman"/>
          <w:sz w:val="24"/>
          <w:szCs w:val="24"/>
          <w:lang w:eastAsia="ru-RU"/>
        </w:rPr>
        <w:t>Демиан</w:t>
      </w:r>
      <w:proofErr w:type="spellEnd"/>
      <w:r>
        <w:rPr>
          <w:rFonts w:ascii="Times New Roman" w:eastAsia="Times New Roman" w:hAnsi="Times New Roman"/>
          <w:sz w:val="24"/>
          <w:szCs w:val="24"/>
          <w:lang w:eastAsia="ru-RU"/>
        </w:rPr>
        <w:t xml:space="preserve"> Валерьевич; </w:t>
      </w:r>
    </w:p>
    <w:p w:rsidR="00EC5A0E" w:rsidRDefault="00EC5A0E" w:rsidP="00EC5A0E">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Шевцова</w:t>
      </w:r>
      <w:r>
        <w:rPr>
          <w:rFonts w:ascii="Times New Roman" w:eastAsia="Times New Roman" w:hAnsi="Times New Roman"/>
          <w:sz w:val="24"/>
          <w:szCs w:val="24"/>
          <w:lang w:eastAsia="ru-RU"/>
        </w:rPr>
        <w:t xml:space="preserve"> Ирина Анатольевна;</w:t>
      </w:r>
    </w:p>
    <w:p w:rsidR="00EC5A0E" w:rsidRDefault="00EC5A0E" w:rsidP="00EC5A0E">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Белоногов</w:t>
      </w:r>
      <w:r>
        <w:rPr>
          <w:rFonts w:ascii="Times New Roman" w:eastAsia="Times New Roman" w:hAnsi="Times New Roman"/>
          <w:sz w:val="24"/>
          <w:szCs w:val="24"/>
          <w:lang w:eastAsia="ru-RU"/>
        </w:rPr>
        <w:t xml:space="preserve"> Сергей Борисович;</w:t>
      </w:r>
    </w:p>
    <w:p w:rsidR="00EC5A0E" w:rsidRDefault="00EC5A0E" w:rsidP="00EC5A0E">
      <w:pPr>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Журавлев Алексей Витальевич (представитель по доверенности);</w:t>
      </w:r>
    </w:p>
    <w:p w:rsidR="00EC5A0E" w:rsidRDefault="00EC5A0E" w:rsidP="00EC5A0E">
      <w:pPr>
        <w:numPr>
          <w:ilvl w:val="0"/>
          <w:numId w:val="2"/>
        </w:numPr>
        <w:spacing w:after="0" w:line="240" w:lineRule="auto"/>
        <w:jc w:val="both"/>
        <w:rPr>
          <w:rFonts w:ascii="Times New Roman" w:eastAsia="Times New Roman" w:hAnsi="Times New Roman"/>
          <w:sz w:val="24"/>
          <w:szCs w:val="24"/>
          <w:lang w:eastAsia="ru-RU"/>
        </w:rPr>
      </w:pPr>
      <w:proofErr w:type="spellStart"/>
      <w:r w:rsidRPr="004A1B99">
        <w:rPr>
          <w:rFonts w:ascii="Times New Roman" w:eastAsia="Times New Roman" w:hAnsi="Times New Roman"/>
          <w:sz w:val="24"/>
          <w:szCs w:val="24"/>
          <w:lang w:eastAsia="ru-RU"/>
        </w:rPr>
        <w:t>Комратов</w:t>
      </w:r>
      <w:proofErr w:type="spellEnd"/>
      <w:r>
        <w:rPr>
          <w:rFonts w:ascii="Times New Roman" w:eastAsia="Times New Roman" w:hAnsi="Times New Roman"/>
          <w:sz w:val="24"/>
          <w:szCs w:val="24"/>
          <w:lang w:eastAsia="ru-RU"/>
        </w:rPr>
        <w:t xml:space="preserve"> Владимир Иванович (представитель по доверенности);</w:t>
      </w:r>
    </w:p>
    <w:p w:rsidR="00EC5A0E" w:rsidRDefault="00EC5A0E" w:rsidP="00EC5A0E">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Цветкова</w:t>
      </w:r>
      <w:r>
        <w:rPr>
          <w:rFonts w:ascii="Times New Roman" w:eastAsia="Times New Roman" w:hAnsi="Times New Roman"/>
          <w:sz w:val="24"/>
          <w:szCs w:val="24"/>
          <w:lang w:eastAsia="ru-RU"/>
        </w:rPr>
        <w:t xml:space="preserve"> Лариса Константиновна (представитель по доверенности);</w:t>
      </w:r>
    </w:p>
    <w:p w:rsidR="00EC5A0E" w:rsidRDefault="00EC5A0E" w:rsidP="00EC5A0E">
      <w:pPr>
        <w:numPr>
          <w:ilvl w:val="0"/>
          <w:numId w:val="2"/>
        </w:num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Макеева Марина Юрьевна (представитель по доверенности);</w:t>
      </w:r>
    </w:p>
    <w:p w:rsidR="00EC5A0E" w:rsidRDefault="00EC5A0E" w:rsidP="00EC5A0E">
      <w:pPr>
        <w:numPr>
          <w:ilvl w:val="0"/>
          <w:numId w:val="2"/>
        </w:numPr>
        <w:spacing w:after="0" w:line="240" w:lineRule="auto"/>
        <w:jc w:val="both"/>
        <w:rPr>
          <w:rFonts w:ascii="Times New Roman" w:eastAsia="Times New Roman" w:hAnsi="Times New Roman"/>
          <w:sz w:val="24"/>
          <w:szCs w:val="24"/>
          <w:lang w:eastAsia="ru-RU"/>
        </w:rPr>
      </w:pPr>
      <w:r w:rsidRPr="004A1B99">
        <w:rPr>
          <w:rFonts w:ascii="Times New Roman" w:eastAsia="Times New Roman" w:hAnsi="Times New Roman"/>
          <w:sz w:val="24"/>
          <w:szCs w:val="24"/>
          <w:lang w:eastAsia="ru-RU"/>
        </w:rPr>
        <w:t>Дьяченко</w:t>
      </w:r>
      <w:r>
        <w:rPr>
          <w:rFonts w:ascii="Times New Roman" w:eastAsia="Times New Roman" w:hAnsi="Times New Roman"/>
          <w:sz w:val="24"/>
          <w:szCs w:val="24"/>
          <w:lang w:eastAsia="ru-RU"/>
        </w:rPr>
        <w:t xml:space="preserve"> Олег Николаевич (представитель по доверенности).</w:t>
      </w: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ind w:left="360"/>
        <w:jc w:val="both"/>
        <w:rPr>
          <w:rFonts w:ascii="Times New Roman" w:eastAsia="Times New Roman" w:hAnsi="Times New Roman"/>
          <w:sz w:val="24"/>
          <w:szCs w:val="24"/>
          <w:lang w:eastAsia="ru-RU"/>
        </w:rPr>
      </w:pPr>
    </w:p>
    <w:p w:rsidR="00F74B74" w:rsidRDefault="00F74B74" w:rsidP="00F74B74">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Pr>
          <w:rFonts w:ascii="Times New Roman" w:eastAsia="Times New Roman" w:hAnsi="Times New Roman"/>
          <w:sz w:val="24"/>
          <w:szCs w:val="24"/>
          <w:lang w:eastAsia="ru-RU"/>
        </w:rPr>
        <w:t xml:space="preserve">а СРО «Деловой Союз Оценщиков» </w:t>
      </w:r>
      <w:r>
        <w:rPr>
          <w:rFonts w:ascii="Times New Roman" w:eastAsia="Times New Roman" w:hAnsi="Times New Roman"/>
          <w:sz w:val="24"/>
          <w:szCs w:val="24"/>
          <w:lang w:eastAsia="ru-RU"/>
        </w:rPr>
        <w:t xml:space="preserve">-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ind w:left="360"/>
        <w:rPr>
          <w:rFonts w:ascii="Times New Roman" w:eastAsia="Times New Roman" w:hAnsi="Times New Roman"/>
          <w:b/>
          <w:bCs/>
          <w:sz w:val="24"/>
          <w:szCs w:val="24"/>
          <w:lang w:eastAsia="ru-RU"/>
        </w:rPr>
      </w:pPr>
    </w:p>
    <w:p w:rsidR="00F74B74" w:rsidRDefault="00F74B74" w:rsidP="00F74B74">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rsidR="00DE1709" w:rsidRDefault="005B001C" w:rsidP="007C4B93">
      <w:pPr>
        <w:numPr>
          <w:ilvl w:val="0"/>
          <w:numId w:val="1"/>
        </w:numPr>
        <w:tabs>
          <w:tab w:val="clear" w:pos="644"/>
          <w:tab w:val="num" w:pos="786"/>
        </w:tabs>
        <w:spacing w:before="100" w:beforeAutospacing="1" w:after="100" w:afterAutospacing="1" w:line="240" w:lineRule="auto"/>
        <w:jc w:val="both"/>
        <w:rPr>
          <w:rFonts w:ascii="Times New Roman" w:eastAsia="Times New Roman" w:hAnsi="Times New Roman"/>
          <w:sz w:val="24"/>
          <w:szCs w:val="24"/>
          <w:lang w:eastAsia="ru-RU"/>
        </w:rPr>
      </w:pPr>
      <w:r w:rsidRPr="00DE1709">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rsidR="00A537C8" w:rsidRPr="00DE1709" w:rsidRDefault="00DE1709" w:rsidP="00DE1709">
      <w:pPr>
        <w:numPr>
          <w:ilvl w:val="0"/>
          <w:numId w:val="1"/>
        </w:numPr>
        <w:tabs>
          <w:tab w:val="clear" w:pos="644"/>
          <w:tab w:val="num" w:pos="786"/>
        </w:tabs>
        <w:spacing w:before="100" w:beforeAutospacing="1" w:after="100" w:afterAutospacing="1" w:line="240" w:lineRule="auto"/>
        <w:jc w:val="both"/>
        <w:rPr>
          <w:rFonts w:ascii="Times New Roman" w:eastAsia="Times New Roman" w:hAnsi="Times New Roman"/>
          <w:sz w:val="24"/>
          <w:szCs w:val="24"/>
          <w:lang w:eastAsia="ru-RU"/>
        </w:rPr>
      </w:pPr>
      <w:r w:rsidRPr="00DE1709">
        <w:rPr>
          <w:rFonts w:ascii="Times New Roman" w:eastAsia="Times New Roman" w:hAnsi="Times New Roman"/>
          <w:sz w:val="24"/>
          <w:szCs w:val="24"/>
          <w:lang w:eastAsia="ru-RU"/>
        </w:rPr>
        <w:t>Утверждение стандартов оценки СРО «Деловой Союз Оценщиков»</w:t>
      </w:r>
    </w:p>
    <w:p w:rsidR="00CF55B0" w:rsidRDefault="00CF55B0" w:rsidP="00CF55B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первому вопросу повестки дня:</w:t>
      </w:r>
    </w:p>
    <w:p w:rsidR="00CF55B0" w:rsidRDefault="00CF55B0" w:rsidP="00CF55B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00707B0D" w:rsidRPr="00707B0D">
        <w:rPr>
          <w:rFonts w:ascii="Times New Roman" w:eastAsia="Times New Roman" w:hAnsi="Times New Roman"/>
          <w:sz w:val="24"/>
          <w:szCs w:val="24"/>
          <w:lang w:eastAsia="ru-RU"/>
        </w:rPr>
        <w:t>Шевцову Ирину Анатольевну.</w:t>
      </w:r>
    </w:p>
    <w:p w:rsidR="00107E68" w:rsidRDefault="00107E68" w:rsidP="00FE12AC">
      <w:pPr>
        <w:spacing w:before="100" w:beforeAutospacing="1" w:after="100" w:afterAutospacing="1" w:line="240" w:lineRule="auto"/>
        <w:rPr>
          <w:rFonts w:ascii="Times New Roman" w:eastAsia="Times New Roman" w:hAnsi="Times New Roman"/>
          <w:b/>
          <w:sz w:val="24"/>
          <w:szCs w:val="24"/>
          <w:u w:val="single"/>
          <w:lang w:eastAsia="ru-RU"/>
        </w:rPr>
      </w:pPr>
    </w:p>
    <w:p w:rsidR="00094ECB" w:rsidRDefault="00094ECB" w:rsidP="00FE12AC">
      <w:pPr>
        <w:spacing w:before="100" w:beforeAutospacing="1" w:after="100" w:afterAutospacing="1" w:line="240" w:lineRule="auto"/>
        <w:rPr>
          <w:rFonts w:ascii="Times New Roman" w:eastAsia="Times New Roman" w:hAnsi="Times New Roman"/>
          <w:b/>
          <w:sz w:val="24"/>
          <w:szCs w:val="24"/>
          <w:u w:val="single"/>
          <w:lang w:eastAsia="ru-RU"/>
        </w:rPr>
      </w:pPr>
    </w:p>
    <w:p w:rsidR="00FE12AC" w:rsidRDefault="00FE12AC" w:rsidP="00FE12AC">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lastRenderedPageBreak/>
        <w:t xml:space="preserve">По второму вопросу повестки дня: </w:t>
      </w:r>
    </w:p>
    <w:p w:rsidR="00094ECB" w:rsidRDefault="00EB1644" w:rsidP="00094ECB">
      <w:pPr>
        <w:spacing w:before="100" w:beforeAutospacing="1" w:after="100" w:afterAutospacing="1" w:line="240" w:lineRule="auto"/>
        <w:ind w:left="644"/>
        <w:jc w:val="both"/>
        <w:rPr>
          <w:rFonts w:ascii="Times New Roman" w:eastAsia="Times New Roman" w:hAnsi="Times New Roman"/>
          <w:sz w:val="24"/>
          <w:szCs w:val="24"/>
          <w:lang w:eastAsia="ru-RU"/>
        </w:rPr>
      </w:pPr>
      <w:bookmarkStart w:id="3" w:name="_Hlk66810085"/>
      <w:r w:rsidRPr="00C403FF">
        <w:rPr>
          <w:rFonts w:ascii="Times New Roman" w:eastAsia="Times New Roman" w:hAnsi="Times New Roman"/>
          <w:b/>
          <w:sz w:val="24"/>
          <w:szCs w:val="24"/>
          <w:lang w:eastAsia="ru-RU"/>
        </w:rPr>
        <w:t>ПОСТАНОВИЛИ</w:t>
      </w:r>
      <w:bookmarkStart w:id="4" w:name="_Hlk78281328"/>
      <w:r w:rsidR="00094ECB">
        <w:rPr>
          <w:rFonts w:ascii="Times New Roman" w:eastAsia="Times New Roman" w:hAnsi="Times New Roman"/>
          <w:b/>
          <w:sz w:val="24"/>
          <w:szCs w:val="24"/>
          <w:lang w:eastAsia="ru-RU"/>
        </w:rPr>
        <w:t>:</w:t>
      </w:r>
      <w:r w:rsidR="00094ECB" w:rsidRPr="008D2BBB">
        <w:rPr>
          <w:rFonts w:ascii="Times New Roman" w:eastAsia="Times New Roman" w:hAnsi="Times New Roman"/>
          <w:sz w:val="24"/>
          <w:szCs w:val="24"/>
          <w:lang w:eastAsia="ru-RU"/>
        </w:rPr>
        <w:t xml:space="preserve"> </w:t>
      </w:r>
      <w:r w:rsidR="00094ECB" w:rsidRPr="00DE1709">
        <w:rPr>
          <w:rFonts w:ascii="Times New Roman" w:eastAsia="Times New Roman" w:hAnsi="Times New Roman"/>
          <w:sz w:val="24"/>
          <w:szCs w:val="24"/>
          <w:lang w:eastAsia="ru-RU"/>
        </w:rPr>
        <w:t>утвердить стандарт</w:t>
      </w:r>
      <w:r w:rsidR="00094ECB">
        <w:rPr>
          <w:rFonts w:ascii="Times New Roman" w:eastAsia="Times New Roman" w:hAnsi="Times New Roman"/>
          <w:sz w:val="24"/>
          <w:szCs w:val="24"/>
          <w:lang w:eastAsia="ru-RU"/>
        </w:rPr>
        <w:t xml:space="preserve">ы </w:t>
      </w:r>
      <w:r w:rsidR="00094ECB" w:rsidRPr="00DE1709">
        <w:rPr>
          <w:rFonts w:ascii="Times New Roman" w:eastAsia="Times New Roman" w:hAnsi="Times New Roman"/>
          <w:sz w:val="24"/>
          <w:szCs w:val="24"/>
          <w:lang w:eastAsia="ru-RU"/>
        </w:rPr>
        <w:t>оценки СРО «Деловой Союз Оценщиков»</w:t>
      </w:r>
      <w:r w:rsidR="00094ECB">
        <w:rPr>
          <w:rFonts w:ascii="Times New Roman" w:eastAsia="Times New Roman" w:hAnsi="Times New Roman"/>
          <w:sz w:val="24"/>
          <w:szCs w:val="24"/>
          <w:lang w:eastAsia="ru-RU"/>
        </w:rPr>
        <w:t>:</w:t>
      </w:r>
    </w:p>
    <w:p w:rsidR="00094ECB" w:rsidRPr="00094ECB" w:rsidRDefault="00094ECB" w:rsidP="00C72103">
      <w:pPr>
        <w:pStyle w:val="Style26"/>
        <w:widowControl/>
        <w:numPr>
          <w:ilvl w:val="0"/>
          <w:numId w:val="9"/>
        </w:numPr>
        <w:spacing w:after="240" w:line="240" w:lineRule="auto"/>
        <w:rPr>
          <w:rFonts w:ascii="Times New Roman" w:hAnsi="Times New Roman"/>
        </w:rPr>
      </w:pPr>
      <w:r w:rsidRPr="00094ECB">
        <w:rPr>
          <w:rFonts w:ascii="Times New Roman" w:hAnsi="Times New Roman"/>
          <w:bCs/>
        </w:rPr>
        <w:t>ОСТ ДСО 1.01 «Цели, сфера применения и организация стандартов»</w:t>
      </w:r>
    </w:p>
    <w:p w:rsidR="00094ECB" w:rsidRPr="00094ECB" w:rsidRDefault="00094ECB" w:rsidP="00D80DDD">
      <w:pPr>
        <w:pStyle w:val="Style26"/>
        <w:widowControl/>
        <w:numPr>
          <w:ilvl w:val="0"/>
          <w:numId w:val="9"/>
        </w:numPr>
        <w:spacing w:after="240" w:line="240" w:lineRule="auto"/>
        <w:rPr>
          <w:rFonts w:ascii="Times New Roman" w:hAnsi="Times New Roman"/>
        </w:rPr>
      </w:pPr>
      <w:r w:rsidRPr="00094ECB">
        <w:rPr>
          <w:rFonts w:ascii="Times New Roman" w:hAnsi="Times New Roman"/>
          <w:bCs/>
        </w:rPr>
        <w:t>ОСТ ДСО 2.01 «</w:t>
      </w:r>
      <w:proofErr w:type="spellStart"/>
      <w:r w:rsidRPr="00094ECB">
        <w:rPr>
          <w:rFonts w:ascii="Times New Roman" w:hAnsi="Times New Roman"/>
        </w:rPr>
        <w:t>Cтруктура</w:t>
      </w:r>
      <w:proofErr w:type="spellEnd"/>
      <w:r w:rsidRPr="00094ECB">
        <w:rPr>
          <w:rFonts w:ascii="Times New Roman" w:hAnsi="Times New Roman"/>
        </w:rPr>
        <w:t xml:space="preserve"> стандартов оценки СРО «Деловой Союз Оценщиков» и основные понятия, используемые в стандартах оценки</w:t>
      </w:r>
      <w:r w:rsidRPr="00094ECB">
        <w:rPr>
          <w:rFonts w:ascii="Times New Roman" w:hAnsi="Times New Roman"/>
          <w:bCs/>
        </w:rPr>
        <w:t>»</w:t>
      </w:r>
    </w:p>
    <w:p w:rsidR="00094ECB" w:rsidRPr="00094ECB" w:rsidRDefault="00094ECB" w:rsidP="00C5481A">
      <w:pPr>
        <w:pStyle w:val="Style26"/>
        <w:widowControl/>
        <w:numPr>
          <w:ilvl w:val="0"/>
          <w:numId w:val="9"/>
        </w:numPr>
        <w:spacing w:after="240" w:line="240" w:lineRule="auto"/>
        <w:rPr>
          <w:rFonts w:ascii="Times New Roman" w:hAnsi="Times New Roman"/>
        </w:rPr>
      </w:pPr>
      <w:r w:rsidRPr="00094ECB">
        <w:rPr>
          <w:rFonts w:ascii="Times New Roman" w:hAnsi="Times New Roman"/>
          <w:bCs/>
        </w:rPr>
        <w:t xml:space="preserve">ОСТ ДСО </w:t>
      </w:r>
      <w:proofErr w:type="gramStart"/>
      <w:r w:rsidRPr="00094ECB">
        <w:rPr>
          <w:rFonts w:ascii="Times New Roman" w:hAnsi="Times New Roman"/>
          <w:bCs/>
        </w:rPr>
        <w:t>2.02  «</w:t>
      </w:r>
      <w:proofErr w:type="gramEnd"/>
      <w:r w:rsidRPr="00094ECB">
        <w:rPr>
          <w:rFonts w:ascii="Times New Roman" w:hAnsi="Times New Roman"/>
        </w:rPr>
        <w:t>Виды стоимости</w:t>
      </w:r>
      <w:r w:rsidRPr="00094ECB">
        <w:rPr>
          <w:rFonts w:ascii="Times New Roman" w:hAnsi="Times New Roman"/>
          <w:bCs/>
        </w:rPr>
        <w:t>»</w:t>
      </w:r>
    </w:p>
    <w:p w:rsidR="00094ECB" w:rsidRPr="00094ECB" w:rsidRDefault="00094ECB" w:rsidP="006536BF">
      <w:pPr>
        <w:pStyle w:val="Style26"/>
        <w:widowControl/>
        <w:numPr>
          <w:ilvl w:val="0"/>
          <w:numId w:val="9"/>
        </w:numPr>
        <w:spacing w:after="240" w:line="240" w:lineRule="auto"/>
        <w:rPr>
          <w:rFonts w:ascii="Times New Roman" w:hAnsi="Times New Roman"/>
        </w:rPr>
      </w:pPr>
      <w:r w:rsidRPr="00094ECB">
        <w:rPr>
          <w:rFonts w:ascii="Times New Roman" w:hAnsi="Times New Roman"/>
          <w:bCs/>
        </w:rPr>
        <w:t>ОСТ ДСО 2.03 «</w:t>
      </w:r>
      <w:r w:rsidRPr="00094ECB">
        <w:rPr>
          <w:rFonts w:ascii="Times New Roman" w:hAnsi="Times New Roman"/>
        </w:rPr>
        <w:t>Процесс оценки</w:t>
      </w:r>
      <w:r w:rsidRPr="00094ECB">
        <w:rPr>
          <w:rFonts w:ascii="Times New Roman" w:hAnsi="Times New Roman"/>
          <w:bCs/>
        </w:rPr>
        <w:t>»</w:t>
      </w:r>
    </w:p>
    <w:p w:rsidR="00094ECB" w:rsidRPr="00094ECB" w:rsidRDefault="00094ECB" w:rsidP="00202ED3">
      <w:pPr>
        <w:pStyle w:val="Style26"/>
        <w:widowControl/>
        <w:numPr>
          <w:ilvl w:val="0"/>
          <w:numId w:val="9"/>
        </w:numPr>
        <w:spacing w:after="240" w:line="240" w:lineRule="auto"/>
        <w:rPr>
          <w:rFonts w:ascii="Times New Roman" w:hAnsi="Times New Roman"/>
        </w:rPr>
      </w:pPr>
      <w:r w:rsidRPr="00094ECB">
        <w:rPr>
          <w:rFonts w:ascii="Times New Roman" w:hAnsi="Times New Roman"/>
          <w:bCs/>
        </w:rPr>
        <w:t>ОСТ ДСО 2.04 «</w:t>
      </w:r>
      <w:r w:rsidRPr="00094ECB">
        <w:rPr>
          <w:rFonts w:ascii="Times New Roman" w:hAnsi="Times New Roman"/>
        </w:rPr>
        <w:t>Задание на оценку</w:t>
      </w:r>
      <w:r w:rsidRPr="00094ECB">
        <w:rPr>
          <w:rFonts w:ascii="Times New Roman" w:hAnsi="Times New Roman"/>
          <w:bCs/>
        </w:rPr>
        <w:t>»</w:t>
      </w:r>
    </w:p>
    <w:p w:rsidR="00094ECB" w:rsidRPr="00094ECB" w:rsidRDefault="00094ECB" w:rsidP="00D01106">
      <w:pPr>
        <w:pStyle w:val="Style26"/>
        <w:widowControl/>
        <w:numPr>
          <w:ilvl w:val="0"/>
          <w:numId w:val="9"/>
        </w:numPr>
        <w:spacing w:after="240" w:line="240" w:lineRule="auto"/>
        <w:rPr>
          <w:rFonts w:ascii="Times New Roman" w:hAnsi="Times New Roman"/>
        </w:rPr>
      </w:pPr>
      <w:r w:rsidRPr="00094ECB">
        <w:rPr>
          <w:rFonts w:ascii="Times New Roman" w:hAnsi="Times New Roman"/>
          <w:bCs/>
        </w:rPr>
        <w:t>ОСТ ДСО 2.05 «</w:t>
      </w:r>
      <w:r w:rsidRPr="00094ECB">
        <w:rPr>
          <w:rFonts w:ascii="Times New Roman" w:hAnsi="Times New Roman"/>
        </w:rPr>
        <w:t>Подходы и методы оценки</w:t>
      </w:r>
      <w:r w:rsidRPr="00094ECB">
        <w:rPr>
          <w:rFonts w:ascii="Times New Roman" w:hAnsi="Times New Roman"/>
          <w:bCs/>
        </w:rPr>
        <w:t>»</w:t>
      </w:r>
    </w:p>
    <w:p w:rsidR="00094ECB" w:rsidRPr="00094ECB" w:rsidRDefault="00094ECB" w:rsidP="00694094">
      <w:pPr>
        <w:pStyle w:val="Style26"/>
        <w:widowControl/>
        <w:numPr>
          <w:ilvl w:val="0"/>
          <w:numId w:val="9"/>
        </w:numPr>
        <w:spacing w:after="240" w:line="240" w:lineRule="auto"/>
        <w:rPr>
          <w:rFonts w:ascii="Times New Roman" w:hAnsi="Times New Roman"/>
        </w:rPr>
      </w:pPr>
      <w:r w:rsidRPr="00094ECB">
        <w:rPr>
          <w:rFonts w:ascii="Times New Roman" w:hAnsi="Times New Roman"/>
          <w:bCs/>
        </w:rPr>
        <w:t>ОСТ ДСО 2.06 «</w:t>
      </w:r>
      <w:r w:rsidRPr="00094ECB">
        <w:rPr>
          <w:rFonts w:ascii="Times New Roman" w:hAnsi="Times New Roman"/>
        </w:rPr>
        <w:t>Отчет об оценке</w:t>
      </w:r>
      <w:r w:rsidRPr="00094ECB">
        <w:rPr>
          <w:rFonts w:ascii="Times New Roman" w:hAnsi="Times New Roman"/>
          <w:bCs/>
        </w:rPr>
        <w:t>»</w:t>
      </w:r>
    </w:p>
    <w:p w:rsidR="00094ECB" w:rsidRPr="00094ECB" w:rsidRDefault="00094ECB" w:rsidP="00694094">
      <w:pPr>
        <w:pStyle w:val="Style26"/>
        <w:widowControl/>
        <w:numPr>
          <w:ilvl w:val="0"/>
          <w:numId w:val="9"/>
        </w:numPr>
        <w:spacing w:after="240" w:line="240" w:lineRule="auto"/>
        <w:rPr>
          <w:rFonts w:ascii="Times New Roman" w:hAnsi="Times New Roman"/>
        </w:rPr>
      </w:pPr>
      <w:r w:rsidRPr="00094ECB">
        <w:rPr>
          <w:rFonts w:ascii="Times New Roman" w:hAnsi="Times New Roman"/>
          <w:bCs/>
        </w:rPr>
        <w:t>ОСТ ДСО 3.01 «Оценка стоимости недвижимого имущества»</w:t>
      </w:r>
    </w:p>
    <w:p w:rsidR="00094ECB" w:rsidRPr="00094ECB" w:rsidRDefault="00094ECB" w:rsidP="00094ECB">
      <w:pPr>
        <w:pStyle w:val="a3"/>
        <w:numPr>
          <w:ilvl w:val="0"/>
          <w:numId w:val="9"/>
        </w:numPr>
        <w:spacing w:line="240" w:lineRule="auto"/>
        <w:rPr>
          <w:rFonts w:ascii="Times New Roman" w:eastAsia="Times New Roman" w:hAnsi="Times New Roman"/>
          <w:sz w:val="24"/>
          <w:szCs w:val="24"/>
          <w:lang w:eastAsia="ru-RU"/>
        </w:rPr>
      </w:pPr>
      <w:r w:rsidRPr="00094ECB">
        <w:rPr>
          <w:rFonts w:ascii="Times New Roman" w:eastAsia="Times New Roman" w:hAnsi="Times New Roman"/>
          <w:bCs/>
          <w:sz w:val="24"/>
          <w:szCs w:val="24"/>
          <w:lang w:eastAsia="ru-RU"/>
        </w:rPr>
        <w:t>ОСТ ДСО 3.02 «Оценка стоимости движимого имущества»</w:t>
      </w:r>
    </w:p>
    <w:p w:rsidR="00094ECB" w:rsidRPr="00DE1709" w:rsidRDefault="00094ECB" w:rsidP="00094ECB">
      <w:pPr>
        <w:spacing w:before="100" w:beforeAutospacing="1" w:after="100" w:afterAutospacing="1" w:line="240" w:lineRule="auto"/>
        <w:ind w:left="644"/>
        <w:jc w:val="both"/>
        <w:rPr>
          <w:rFonts w:ascii="Times New Roman" w:eastAsia="Times New Roman" w:hAnsi="Times New Roman"/>
          <w:sz w:val="24"/>
          <w:szCs w:val="24"/>
          <w:lang w:eastAsia="ru-RU"/>
        </w:rPr>
      </w:pPr>
    </w:p>
    <w:p w:rsidR="004B4F7B" w:rsidRPr="00DE1709" w:rsidRDefault="004B4F7B" w:rsidP="00094ECB">
      <w:pPr>
        <w:spacing w:before="100" w:beforeAutospacing="1" w:after="100" w:afterAutospacing="1" w:line="240" w:lineRule="auto"/>
        <w:jc w:val="both"/>
        <w:rPr>
          <w:rFonts w:ascii="Times New Roman" w:eastAsia="Times New Roman" w:hAnsi="Times New Roman"/>
          <w:sz w:val="24"/>
          <w:szCs w:val="24"/>
          <w:highlight w:val="yellow"/>
          <w:lang w:eastAsia="ru-RU"/>
        </w:rPr>
      </w:pPr>
    </w:p>
    <w:p w:rsidR="004F7114" w:rsidRDefault="004F7114" w:rsidP="004F7114">
      <w:pPr>
        <w:pStyle w:val="a3"/>
        <w:spacing w:before="120" w:after="120" w:line="240" w:lineRule="auto"/>
        <w:ind w:left="1713"/>
        <w:rPr>
          <w:rFonts w:ascii="Times New Roman" w:eastAsia="Times New Roman" w:hAnsi="Times New Roman"/>
          <w:sz w:val="24"/>
          <w:szCs w:val="24"/>
          <w:lang w:eastAsia="ru-RU"/>
        </w:rPr>
      </w:pPr>
    </w:p>
    <w:bookmarkEnd w:id="4"/>
    <w:bookmarkEnd w:id="3"/>
    <w:p w:rsidR="006F0520" w:rsidRDefault="006F0520" w:rsidP="00F9312D">
      <w:pPr>
        <w:pStyle w:val="a3"/>
        <w:spacing w:before="120" w:after="120" w:line="240" w:lineRule="auto"/>
        <w:ind w:left="0"/>
        <w:rPr>
          <w:rFonts w:ascii="Times New Roman" w:eastAsia="Times New Roman" w:hAnsi="Times New Roman"/>
          <w:sz w:val="24"/>
          <w:szCs w:val="24"/>
          <w:lang w:eastAsia="ru-RU"/>
        </w:rPr>
      </w:pPr>
    </w:p>
    <w:p w:rsidR="00F9312D" w:rsidRPr="00243292" w:rsidRDefault="00F9312D" w:rsidP="00F9312D">
      <w:pPr>
        <w:pStyle w:val="a3"/>
        <w:spacing w:before="120" w:after="120" w:line="240" w:lineRule="auto"/>
        <w:ind w:left="0"/>
        <w:rPr>
          <w:rFonts w:ascii="Times New Roman" w:eastAsia="Times New Roman" w:hAnsi="Times New Roman"/>
          <w:sz w:val="24"/>
          <w:szCs w:val="24"/>
          <w:lang w:eastAsia="ru-RU"/>
        </w:rPr>
      </w:pPr>
      <w:r w:rsidRPr="00243292">
        <w:rPr>
          <w:rFonts w:ascii="Times New Roman" w:eastAsia="Times New Roman" w:hAnsi="Times New Roman"/>
          <w:sz w:val="24"/>
          <w:szCs w:val="24"/>
          <w:lang w:eastAsia="ru-RU"/>
        </w:rPr>
        <w:t xml:space="preserve">Собрание закрыто: </w:t>
      </w:r>
      <w:r w:rsidR="00C25692" w:rsidRPr="00243292">
        <w:rPr>
          <w:rFonts w:ascii="Times New Roman" w:eastAsia="Times New Roman" w:hAnsi="Times New Roman"/>
          <w:sz w:val="24"/>
          <w:szCs w:val="24"/>
          <w:lang w:eastAsia="ru-RU"/>
        </w:rPr>
        <w:t>10</w:t>
      </w:r>
      <w:r w:rsidRPr="00243292">
        <w:rPr>
          <w:rFonts w:ascii="Times New Roman" w:eastAsia="Times New Roman" w:hAnsi="Times New Roman"/>
          <w:sz w:val="24"/>
          <w:szCs w:val="24"/>
          <w:lang w:eastAsia="ru-RU"/>
        </w:rPr>
        <w:t xml:space="preserve"> часов </w:t>
      </w:r>
      <w:r w:rsidR="00E465AF">
        <w:rPr>
          <w:rFonts w:ascii="Times New Roman" w:eastAsia="Times New Roman" w:hAnsi="Times New Roman"/>
          <w:sz w:val="24"/>
          <w:szCs w:val="24"/>
          <w:lang w:eastAsia="ru-RU"/>
        </w:rPr>
        <w:t>40</w:t>
      </w:r>
      <w:r w:rsidRPr="00243292">
        <w:rPr>
          <w:rFonts w:ascii="Times New Roman" w:eastAsia="Times New Roman" w:hAnsi="Times New Roman"/>
          <w:sz w:val="24"/>
          <w:szCs w:val="24"/>
          <w:lang w:eastAsia="ru-RU"/>
        </w:rPr>
        <w:t xml:space="preserve"> минут </w:t>
      </w:r>
      <w:r w:rsidR="00094ECB">
        <w:rPr>
          <w:rFonts w:ascii="Times New Roman" w:eastAsia="Times New Roman" w:hAnsi="Times New Roman"/>
          <w:sz w:val="24"/>
          <w:szCs w:val="24"/>
          <w:lang w:eastAsia="ru-RU"/>
        </w:rPr>
        <w:t>1</w:t>
      </w:r>
      <w:r w:rsidR="003363A3">
        <w:rPr>
          <w:rFonts w:ascii="Times New Roman" w:eastAsia="Times New Roman" w:hAnsi="Times New Roman"/>
          <w:sz w:val="24"/>
          <w:szCs w:val="24"/>
          <w:lang w:eastAsia="ru-RU"/>
        </w:rPr>
        <w:t>0</w:t>
      </w:r>
      <w:r w:rsidR="004F7114" w:rsidRPr="00243292">
        <w:rPr>
          <w:rFonts w:ascii="Times New Roman" w:eastAsia="Times New Roman" w:hAnsi="Times New Roman"/>
          <w:sz w:val="24"/>
          <w:szCs w:val="24"/>
          <w:lang w:eastAsia="ru-RU"/>
        </w:rPr>
        <w:t xml:space="preserve"> </w:t>
      </w:r>
      <w:r w:rsidR="00094ECB">
        <w:rPr>
          <w:rFonts w:ascii="Times New Roman" w:eastAsia="Times New Roman" w:hAnsi="Times New Roman"/>
          <w:sz w:val="24"/>
          <w:szCs w:val="24"/>
          <w:lang w:eastAsia="ru-RU"/>
        </w:rPr>
        <w:t>апреля</w:t>
      </w:r>
      <w:r w:rsidR="004F7114" w:rsidRPr="00243292">
        <w:rPr>
          <w:rFonts w:ascii="Times New Roman" w:eastAsia="Times New Roman" w:hAnsi="Times New Roman"/>
          <w:sz w:val="24"/>
          <w:szCs w:val="24"/>
          <w:lang w:eastAsia="ru-RU"/>
        </w:rPr>
        <w:t xml:space="preserve"> </w:t>
      </w:r>
      <w:r w:rsidR="00E465AF" w:rsidRPr="00243292">
        <w:rPr>
          <w:rFonts w:ascii="Times New Roman" w:eastAsia="Times New Roman" w:hAnsi="Times New Roman"/>
          <w:sz w:val="24"/>
          <w:szCs w:val="24"/>
          <w:lang w:eastAsia="ru-RU"/>
        </w:rPr>
        <w:t>202</w:t>
      </w:r>
      <w:r w:rsidR="00E465AF">
        <w:rPr>
          <w:rFonts w:ascii="Times New Roman" w:eastAsia="Times New Roman" w:hAnsi="Times New Roman"/>
          <w:sz w:val="24"/>
          <w:szCs w:val="24"/>
          <w:lang w:eastAsia="ru-RU"/>
        </w:rPr>
        <w:t>3</w:t>
      </w:r>
      <w:r w:rsidR="00E465AF" w:rsidRPr="00243292">
        <w:rPr>
          <w:rFonts w:ascii="Times New Roman" w:eastAsia="Times New Roman" w:hAnsi="Times New Roman"/>
          <w:sz w:val="24"/>
          <w:szCs w:val="24"/>
          <w:lang w:eastAsia="ru-RU"/>
        </w:rPr>
        <w:t xml:space="preserve"> </w:t>
      </w:r>
      <w:r w:rsidR="00143870" w:rsidRPr="00243292">
        <w:rPr>
          <w:rFonts w:ascii="Times New Roman" w:eastAsia="Times New Roman" w:hAnsi="Times New Roman"/>
          <w:sz w:val="24"/>
          <w:szCs w:val="24"/>
          <w:lang w:eastAsia="ru-RU"/>
        </w:rPr>
        <w:t>г.</w:t>
      </w:r>
    </w:p>
    <w:p w:rsidR="00F9312D" w:rsidRPr="00243292" w:rsidRDefault="00F9312D" w:rsidP="00F9312D">
      <w:pPr>
        <w:pStyle w:val="a3"/>
        <w:spacing w:before="120" w:after="120" w:line="240" w:lineRule="auto"/>
        <w:ind w:left="0"/>
        <w:rPr>
          <w:rFonts w:ascii="Times New Roman" w:eastAsia="Times New Roman" w:hAnsi="Times New Roman"/>
          <w:sz w:val="24"/>
          <w:szCs w:val="24"/>
          <w:lang w:eastAsia="ru-RU"/>
        </w:rPr>
      </w:pP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r w:rsidRPr="00243292">
        <w:rPr>
          <w:rFonts w:ascii="Times New Roman" w:eastAsia="Times New Roman" w:hAnsi="Times New Roman"/>
          <w:sz w:val="24"/>
          <w:szCs w:val="24"/>
          <w:lang w:eastAsia="ru-RU"/>
        </w:rPr>
        <w:t xml:space="preserve">Окончательная редакция протокола изготовлена </w:t>
      </w:r>
      <w:r w:rsidR="00094ECB">
        <w:rPr>
          <w:rFonts w:ascii="Times New Roman" w:eastAsia="Times New Roman" w:hAnsi="Times New Roman"/>
          <w:sz w:val="24"/>
          <w:szCs w:val="24"/>
          <w:lang w:eastAsia="ru-RU"/>
        </w:rPr>
        <w:t>1</w:t>
      </w:r>
      <w:r w:rsidR="003363A3">
        <w:rPr>
          <w:rFonts w:ascii="Times New Roman" w:eastAsia="Times New Roman" w:hAnsi="Times New Roman"/>
          <w:sz w:val="24"/>
          <w:szCs w:val="24"/>
          <w:lang w:eastAsia="ru-RU"/>
        </w:rPr>
        <w:t>0</w:t>
      </w:r>
      <w:bookmarkStart w:id="5" w:name="_GoBack"/>
      <w:bookmarkEnd w:id="5"/>
      <w:r w:rsidR="00094ECB" w:rsidRPr="00243292">
        <w:rPr>
          <w:rFonts w:ascii="Times New Roman" w:eastAsia="Times New Roman" w:hAnsi="Times New Roman"/>
          <w:sz w:val="24"/>
          <w:szCs w:val="24"/>
          <w:lang w:eastAsia="ru-RU"/>
        </w:rPr>
        <w:t xml:space="preserve"> </w:t>
      </w:r>
      <w:r w:rsidR="00094ECB">
        <w:rPr>
          <w:rFonts w:ascii="Times New Roman" w:eastAsia="Times New Roman" w:hAnsi="Times New Roman"/>
          <w:sz w:val="24"/>
          <w:szCs w:val="24"/>
          <w:lang w:eastAsia="ru-RU"/>
        </w:rPr>
        <w:t>апреля</w:t>
      </w:r>
      <w:r w:rsidR="00094ECB" w:rsidRPr="00243292">
        <w:rPr>
          <w:rFonts w:ascii="Times New Roman" w:eastAsia="Times New Roman" w:hAnsi="Times New Roman"/>
          <w:sz w:val="24"/>
          <w:szCs w:val="24"/>
          <w:lang w:eastAsia="ru-RU"/>
        </w:rPr>
        <w:t xml:space="preserve"> 202</w:t>
      </w:r>
      <w:r w:rsidR="00094ECB">
        <w:rPr>
          <w:rFonts w:ascii="Times New Roman" w:eastAsia="Times New Roman" w:hAnsi="Times New Roman"/>
          <w:sz w:val="24"/>
          <w:szCs w:val="24"/>
          <w:lang w:eastAsia="ru-RU"/>
        </w:rPr>
        <w:t>3</w:t>
      </w:r>
      <w:r w:rsidR="00094ECB" w:rsidRPr="00243292">
        <w:rPr>
          <w:rFonts w:ascii="Times New Roman" w:eastAsia="Times New Roman" w:hAnsi="Times New Roman"/>
          <w:sz w:val="24"/>
          <w:szCs w:val="24"/>
          <w:lang w:eastAsia="ru-RU"/>
        </w:rPr>
        <w:t xml:space="preserve"> г.</w:t>
      </w:r>
    </w:p>
    <w:p w:rsidR="00F9312D" w:rsidRDefault="00F9312D" w:rsidP="00F9312D">
      <w:pPr>
        <w:pStyle w:val="a3"/>
        <w:spacing w:before="120" w:after="120" w:line="240" w:lineRule="auto"/>
        <w:ind w:left="0"/>
        <w:jc w:val="both"/>
        <w:rPr>
          <w:rFonts w:ascii="Times New Roman" w:eastAsia="Times New Roman" w:hAnsi="Times New Roman"/>
          <w:sz w:val="24"/>
          <w:szCs w:val="24"/>
          <w:lang w:eastAsia="ru-RU"/>
        </w:rPr>
      </w:pPr>
    </w:p>
    <w:p w:rsidR="000573E6" w:rsidRDefault="000573E6" w:rsidP="00F9312D">
      <w:pPr>
        <w:pStyle w:val="a3"/>
        <w:spacing w:before="120" w:after="120" w:line="240" w:lineRule="auto"/>
        <w:ind w:left="0"/>
        <w:jc w:val="both"/>
        <w:rPr>
          <w:rFonts w:ascii="Times New Roman" w:eastAsia="Times New Roman" w:hAnsi="Times New Roman"/>
          <w:sz w:val="24"/>
          <w:szCs w:val="24"/>
          <w:lang w:eastAsia="ru-RU"/>
        </w:rPr>
      </w:pPr>
    </w:p>
    <w:p w:rsidR="007145E1" w:rsidRDefault="007145E1" w:rsidP="004A1471">
      <w:pPr>
        <w:pStyle w:val="a3"/>
        <w:spacing w:before="120" w:after="120" w:line="240" w:lineRule="auto"/>
        <w:ind w:left="0"/>
        <w:jc w:val="both"/>
        <w:rPr>
          <w:rFonts w:ascii="Times New Roman" w:eastAsia="Times New Roman" w:hAnsi="Times New Roman"/>
          <w:sz w:val="24"/>
          <w:szCs w:val="24"/>
          <w:lang w:eastAsia="ru-RU"/>
        </w:rPr>
      </w:pPr>
    </w:p>
    <w:p w:rsidR="00C26005"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Tr="003B4CEA">
        <w:trPr>
          <w:trHeight w:val="1100"/>
        </w:trPr>
        <w:tc>
          <w:tcPr>
            <w:tcW w:w="2762" w:type="dxa"/>
          </w:tcPr>
          <w:p w:rsidR="00F74B74" w:rsidRDefault="00F74B74" w:rsidP="007C7D5C">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rsidR="00F74B74" w:rsidRDefault="00F74B74" w:rsidP="007C7D5C">
            <w:pPr>
              <w:spacing w:after="0" w:line="240" w:lineRule="auto"/>
              <w:ind w:left="-108"/>
              <w:jc w:val="both"/>
              <w:rPr>
                <w:rFonts w:ascii="Times New Roman" w:eastAsia="Times New Roman" w:hAnsi="Times New Roman"/>
                <w:b/>
                <w:bCs/>
                <w:lang w:eastAsia="ru-RU"/>
              </w:rPr>
            </w:pPr>
          </w:p>
        </w:tc>
        <w:tc>
          <w:tcPr>
            <w:tcW w:w="4830" w:type="dxa"/>
          </w:tcPr>
          <w:p w:rsidR="003B4CEA" w:rsidRDefault="003B4CEA" w:rsidP="007C7D5C">
            <w:pPr>
              <w:spacing w:after="0" w:line="240" w:lineRule="auto"/>
              <w:ind w:left="360"/>
              <w:jc w:val="both"/>
              <w:rPr>
                <w:rFonts w:ascii="Times New Roman" w:eastAsia="Times New Roman" w:hAnsi="Times New Roman"/>
                <w:b/>
                <w:bCs/>
                <w:lang w:eastAsia="ru-RU"/>
              </w:rPr>
            </w:pPr>
          </w:p>
          <w:p w:rsidR="00F74B74" w:rsidRPr="003B4CEA" w:rsidRDefault="00F74B74" w:rsidP="003B4CEA">
            <w:pPr>
              <w:rPr>
                <w:rFonts w:ascii="Times New Roman" w:eastAsia="Times New Roman" w:hAnsi="Times New Roman"/>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r>
              <w:rPr>
                <w:rFonts w:ascii="Times New Roman" w:eastAsia="Times New Roman" w:hAnsi="Times New Roman"/>
                <w:b/>
                <w:bCs/>
                <w:lang w:eastAsia="ru-RU"/>
              </w:rPr>
              <w:t>Ворончихин Д.В.</w:t>
            </w:r>
          </w:p>
          <w:p w:rsidR="00F74B74" w:rsidRDefault="00F74B74" w:rsidP="007C7D5C">
            <w:pPr>
              <w:spacing w:after="0" w:line="240" w:lineRule="auto"/>
              <w:ind w:left="72"/>
              <w:jc w:val="right"/>
              <w:rPr>
                <w:rFonts w:ascii="Times New Roman" w:eastAsia="Times New Roman" w:hAnsi="Times New Roman"/>
                <w:b/>
                <w:bCs/>
                <w:lang w:eastAsia="ru-RU"/>
              </w:rPr>
            </w:pPr>
          </w:p>
        </w:tc>
      </w:tr>
      <w:tr w:rsidR="00F74B74" w:rsidTr="003B4CEA">
        <w:tc>
          <w:tcPr>
            <w:tcW w:w="2762" w:type="dxa"/>
            <w:hideMark/>
          </w:tcPr>
          <w:p w:rsidR="00F74B74" w:rsidRDefault="00F74B74" w:rsidP="007C7D5C">
            <w:pPr>
              <w:spacing w:after="0" w:line="240" w:lineRule="auto"/>
              <w:rPr>
                <w:rFonts w:ascii="Times New Roman" w:eastAsia="Times New Roman" w:hAnsi="Times New Roman"/>
                <w:b/>
                <w:bCs/>
                <w:lang w:eastAsia="ru-RU"/>
              </w:rPr>
            </w:pPr>
          </w:p>
          <w:p w:rsidR="00F74B74" w:rsidRDefault="00F74B74" w:rsidP="007C7D5C">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tc>
        <w:tc>
          <w:tcPr>
            <w:tcW w:w="4830" w:type="dxa"/>
          </w:tcPr>
          <w:p w:rsidR="00F74B74" w:rsidRDefault="00F74B74" w:rsidP="007C7D5C">
            <w:pPr>
              <w:spacing w:after="0" w:line="240" w:lineRule="auto"/>
              <w:ind w:left="360"/>
              <w:jc w:val="both"/>
              <w:rPr>
                <w:rFonts w:ascii="Times New Roman" w:eastAsia="Times New Roman" w:hAnsi="Times New Roman"/>
                <w:b/>
                <w:bCs/>
                <w:lang w:eastAsia="ru-RU"/>
              </w:rPr>
            </w:pPr>
          </w:p>
        </w:tc>
        <w:tc>
          <w:tcPr>
            <w:tcW w:w="2085" w:type="dxa"/>
          </w:tcPr>
          <w:p w:rsidR="00F74B74" w:rsidRDefault="00F74B74" w:rsidP="007C7D5C">
            <w:pPr>
              <w:spacing w:after="0" w:line="240" w:lineRule="auto"/>
              <w:ind w:left="72"/>
              <w:jc w:val="right"/>
              <w:rPr>
                <w:rFonts w:ascii="Times New Roman" w:eastAsia="Times New Roman" w:hAnsi="Times New Roman"/>
                <w:b/>
                <w:bCs/>
                <w:lang w:eastAsia="ru-RU"/>
              </w:rPr>
            </w:pPr>
          </w:p>
          <w:p w:rsidR="00F74B74" w:rsidRDefault="00D45B4F" w:rsidP="007C7D5C">
            <w:pPr>
              <w:spacing w:after="0" w:line="240" w:lineRule="auto"/>
              <w:ind w:left="72"/>
              <w:jc w:val="right"/>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01F5" w:rsidRDefault="004E01F5" w:rsidP="007C7D5C">
      <w:pPr>
        <w:spacing w:after="0" w:line="240" w:lineRule="auto"/>
      </w:pPr>
      <w:r>
        <w:separator/>
      </w:r>
    </w:p>
  </w:endnote>
  <w:endnote w:type="continuationSeparator" w:id="0">
    <w:p w:rsidR="004E01F5" w:rsidRDefault="004E01F5"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01F5" w:rsidRDefault="004E01F5" w:rsidP="007C7D5C">
      <w:pPr>
        <w:spacing w:after="0" w:line="240" w:lineRule="auto"/>
      </w:pPr>
      <w:r>
        <w:separator/>
      </w:r>
    </w:p>
  </w:footnote>
  <w:footnote w:type="continuationSeparator" w:id="0">
    <w:p w:rsidR="004E01F5" w:rsidRDefault="004E01F5"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4" w15:restartNumberingAfterBreak="0">
    <w:nsid w:val="36E76D70"/>
    <w:multiLevelType w:val="hybridMultilevel"/>
    <w:tmpl w:val="3B8615FE"/>
    <w:lvl w:ilvl="0" w:tplc="0419000F">
      <w:start w:val="1"/>
      <w:numFmt w:val="decimal"/>
      <w:lvlText w:val="%1."/>
      <w:lvlJc w:val="left"/>
      <w:pPr>
        <w:ind w:left="1713" w:hanging="360"/>
      </w:p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5"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A946D67"/>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8"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6"/>
  </w:num>
  <w:num w:numId="4">
    <w:abstractNumId w:val="0"/>
  </w:num>
  <w:num w:numId="5">
    <w:abstractNumId w:val="5"/>
  </w:num>
  <w:num w:numId="6">
    <w:abstractNumId w:val="1"/>
  </w:num>
  <w:num w:numId="7">
    <w:abstractNumId w:val="2"/>
  </w:num>
  <w:num w:numId="8">
    <w:abstractNumId w:val="4"/>
  </w:num>
  <w:num w:numId="9">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58DB"/>
    <w:rsid w:val="00006C5D"/>
    <w:rsid w:val="000212AA"/>
    <w:rsid w:val="00023640"/>
    <w:rsid w:val="00023DC5"/>
    <w:rsid w:val="000309A8"/>
    <w:rsid w:val="00030E11"/>
    <w:rsid w:val="000344B0"/>
    <w:rsid w:val="000346D1"/>
    <w:rsid w:val="000346E0"/>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74085"/>
    <w:rsid w:val="00077E24"/>
    <w:rsid w:val="0008291E"/>
    <w:rsid w:val="000861E7"/>
    <w:rsid w:val="00087D8D"/>
    <w:rsid w:val="0009132D"/>
    <w:rsid w:val="0009268C"/>
    <w:rsid w:val="00094ECB"/>
    <w:rsid w:val="00094FA9"/>
    <w:rsid w:val="000A478C"/>
    <w:rsid w:val="000B0EAC"/>
    <w:rsid w:val="000B2CF0"/>
    <w:rsid w:val="000B33B0"/>
    <w:rsid w:val="000B3EF4"/>
    <w:rsid w:val="000B7B01"/>
    <w:rsid w:val="000C5EEF"/>
    <w:rsid w:val="000C726D"/>
    <w:rsid w:val="000C7808"/>
    <w:rsid w:val="000D05B1"/>
    <w:rsid w:val="000D2E5D"/>
    <w:rsid w:val="000D3336"/>
    <w:rsid w:val="000D3509"/>
    <w:rsid w:val="000D543F"/>
    <w:rsid w:val="000D55FF"/>
    <w:rsid w:val="000E1BB6"/>
    <w:rsid w:val="000F01E6"/>
    <w:rsid w:val="000F0F21"/>
    <w:rsid w:val="000F49A4"/>
    <w:rsid w:val="001016D0"/>
    <w:rsid w:val="001031DD"/>
    <w:rsid w:val="00107E68"/>
    <w:rsid w:val="001117F4"/>
    <w:rsid w:val="001122A4"/>
    <w:rsid w:val="00134B1F"/>
    <w:rsid w:val="0013605A"/>
    <w:rsid w:val="00143870"/>
    <w:rsid w:val="00152589"/>
    <w:rsid w:val="001552F6"/>
    <w:rsid w:val="00161DEC"/>
    <w:rsid w:val="00166FBF"/>
    <w:rsid w:val="001707B5"/>
    <w:rsid w:val="00171564"/>
    <w:rsid w:val="0017220D"/>
    <w:rsid w:val="00172E7C"/>
    <w:rsid w:val="00173C54"/>
    <w:rsid w:val="0017724F"/>
    <w:rsid w:val="001824F8"/>
    <w:rsid w:val="00182A61"/>
    <w:rsid w:val="0018362A"/>
    <w:rsid w:val="00190086"/>
    <w:rsid w:val="001A3E6C"/>
    <w:rsid w:val="001A4EF8"/>
    <w:rsid w:val="001B1CFD"/>
    <w:rsid w:val="001B4810"/>
    <w:rsid w:val="001B5775"/>
    <w:rsid w:val="001D15D0"/>
    <w:rsid w:val="001D1822"/>
    <w:rsid w:val="001D33E8"/>
    <w:rsid w:val="001D3997"/>
    <w:rsid w:val="001D738F"/>
    <w:rsid w:val="001E0039"/>
    <w:rsid w:val="001E0042"/>
    <w:rsid w:val="001E4E18"/>
    <w:rsid w:val="001E5746"/>
    <w:rsid w:val="001E7A0B"/>
    <w:rsid w:val="001F19D6"/>
    <w:rsid w:val="001F4402"/>
    <w:rsid w:val="001F6BBF"/>
    <w:rsid w:val="00202303"/>
    <w:rsid w:val="0020489E"/>
    <w:rsid w:val="00206ED8"/>
    <w:rsid w:val="00207B5A"/>
    <w:rsid w:val="00210741"/>
    <w:rsid w:val="00212797"/>
    <w:rsid w:val="002204ED"/>
    <w:rsid w:val="00221085"/>
    <w:rsid w:val="00222465"/>
    <w:rsid w:val="002373B6"/>
    <w:rsid w:val="002420A0"/>
    <w:rsid w:val="002422EF"/>
    <w:rsid w:val="00243292"/>
    <w:rsid w:val="00256FE3"/>
    <w:rsid w:val="00257603"/>
    <w:rsid w:val="00267D49"/>
    <w:rsid w:val="0027140C"/>
    <w:rsid w:val="002715DC"/>
    <w:rsid w:val="0027791F"/>
    <w:rsid w:val="00280160"/>
    <w:rsid w:val="00280B93"/>
    <w:rsid w:val="00282945"/>
    <w:rsid w:val="00283AA0"/>
    <w:rsid w:val="002853F6"/>
    <w:rsid w:val="002857F3"/>
    <w:rsid w:val="00286FE8"/>
    <w:rsid w:val="00287728"/>
    <w:rsid w:val="00292009"/>
    <w:rsid w:val="002A3C42"/>
    <w:rsid w:val="002A6B58"/>
    <w:rsid w:val="002B0419"/>
    <w:rsid w:val="002B0B5D"/>
    <w:rsid w:val="002B10FB"/>
    <w:rsid w:val="002B669F"/>
    <w:rsid w:val="002B6784"/>
    <w:rsid w:val="002B7332"/>
    <w:rsid w:val="002C223E"/>
    <w:rsid w:val="002C75C8"/>
    <w:rsid w:val="002D36C2"/>
    <w:rsid w:val="002D3E3A"/>
    <w:rsid w:val="002D59E4"/>
    <w:rsid w:val="002E38F8"/>
    <w:rsid w:val="002E4178"/>
    <w:rsid w:val="002E45DC"/>
    <w:rsid w:val="002E644E"/>
    <w:rsid w:val="002E7747"/>
    <w:rsid w:val="002E7761"/>
    <w:rsid w:val="002F4C44"/>
    <w:rsid w:val="002F5E20"/>
    <w:rsid w:val="002F650F"/>
    <w:rsid w:val="00300EDC"/>
    <w:rsid w:val="00303774"/>
    <w:rsid w:val="00304232"/>
    <w:rsid w:val="003078F7"/>
    <w:rsid w:val="003126B2"/>
    <w:rsid w:val="00320FD5"/>
    <w:rsid w:val="00326781"/>
    <w:rsid w:val="00331D4C"/>
    <w:rsid w:val="003325DA"/>
    <w:rsid w:val="003329D0"/>
    <w:rsid w:val="00335A13"/>
    <w:rsid w:val="003363A3"/>
    <w:rsid w:val="00337915"/>
    <w:rsid w:val="00341163"/>
    <w:rsid w:val="0034155F"/>
    <w:rsid w:val="00342E03"/>
    <w:rsid w:val="00344974"/>
    <w:rsid w:val="00352621"/>
    <w:rsid w:val="003533D1"/>
    <w:rsid w:val="00354DC0"/>
    <w:rsid w:val="003604C5"/>
    <w:rsid w:val="00362580"/>
    <w:rsid w:val="00367596"/>
    <w:rsid w:val="00370E2F"/>
    <w:rsid w:val="00373BA5"/>
    <w:rsid w:val="003749A7"/>
    <w:rsid w:val="003770EA"/>
    <w:rsid w:val="00380CA5"/>
    <w:rsid w:val="0038481F"/>
    <w:rsid w:val="00387420"/>
    <w:rsid w:val="0038769D"/>
    <w:rsid w:val="0039059D"/>
    <w:rsid w:val="003910CE"/>
    <w:rsid w:val="003927EE"/>
    <w:rsid w:val="003A50F1"/>
    <w:rsid w:val="003B4CEA"/>
    <w:rsid w:val="003B5CAD"/>
    <w:rsid w:val="003B79E7"/>
    <w:rsid w:val="003C2368"/>
    <w:rsid w:val="003C4527"/>
    <w:rsid w:val="003C484E"/>
    <w:rsid w:val="003D1B54"/>
    <w:rsid w:val="003D6FA1"/>
    <w:rsid w:val="003E2902"/>
    <w:rsid w:val="003E787F"/>
    <w:rsid w:val="003F5974"/>
    <w:rsid w:val="003F5B13"/>
    <w:rsid w:val="00406A0E"/>
    <w:rsid w:val="0041001D"/>
    <w:rsid w:val="00410E5E"/>
    <w:rsid w:val="0041134F"/>
    <w:rsid w:val="00412AEA"/>
    <w:rsid w:val="00414E6E"/>
    <w:rsid w:val="004158B3"/>
    <w:rsid w:val="00416118"/>
    <w:rsid w:val="004225D9"/>
    <w:rsid w:val="00423B1E"/>
    <w:rsid w:val="004242B6"/>
    <w:rsid w:val="004333E3"/>
    <w:rsid w:val="00434DCB"/>
    <w:rsid w:val="0043694F"/>
    <w:rsid w:val="00444753"/>
    <w:rsid w:val="00446778"/>
    <w:rsid w:val="00451C2C"/>
    <w:rsid w:val="004555CD"/>
    <w:rsid w:val="00455F8D"/>
    <w:rsid w:val="00461B05"/>
    <w:rsid w:val="00467E14"/>
    <w:rsid w:val="004707E8"/>
    <w:rsid w:val="00470C54"/>
    <w:rsid w:val="00475F2D"/>
    <w:rsid w:val="00476556"/>
    <w:rsid w:val="00476740"/>
    <w:rsid w:val="00476D13"/>
    <w:rsid w:val="00490C78"/>
    <w:rsid w:val="00491F4B"/>
    <w:rsid w:val="004953E2"/>
    <w:rsid w:val="00497636"/>
    <w:rsid w:val="004A0831"/>
    <w:rsid w:val="004A1471"/>
    <w:rsid w:val="004A2069"/>
    <w:rsid w:val="004A2161"/>
    <w:rsid w:val="004A4DBE"/>
    <w:rsid w:val="004A5104"/>
    <w:rsid w:val="004A565B"/>
    <w:rsid w:val="004A61BF"/>
    <w:rsid w:val="004A7085"/>
    <w:rsid w:val="004B4F7B"/>
    <w:rsid w:val="004B7E8C"/>
    <w:rsid w:val="004C4F15"/>
    <w:rsid w:val="004C5150"/>
    <w:rsid w:val="004C62E2"/>
    <w:rsid w:val="004C632C"/>
    <w:rsid w:val="004C65A6"/>
    <w:rsid w:val="004C763B"/>
    <w:rsid w:val="004D349B"/>
    <w:rsid w:val="004D7D25"/>
    <w:rsid w:val="004E01F5"/>
    <w:rsid w:val="004E1A68"/>
    <w:rsid w:val="004E6C6A"/>
    <w:rsid w:val="004F0EA4"/>
    <w:rsid w:val="004F386A"/>
    <w:rsid w:val="004F4B41"/>
    <w:rsid w:val="004F668B"/>
    <w:rsid w:val="004F6949"/>
    <w:rsid w:val="004F70AC"/>
    <w:rsid w:val="004F7114"/>
    <w:rsid w:val="00505DCC"/>
    <w:rsid w:val="0050756B"/>
    <w:rsid w:val="00512AD4"/>
    <w:rsid w:val="005134F1"/>
    <w:rsid w:val="005134FD"/>
    <w:rsid w:val="00514392"/>
    <w:rsid w:val="00520E87"/>
    <w:rsid w:val="00524EC4"/>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77A96"/>
    <w:rsid w:val="00583E0D"/>
    <w:rsid w:val="00584573"/>
    <w:rsid w:val="005941F4"/>
    <w:rsid w:val="00596876"/>
    <w:rsid w:val="00597962"/>
    <w:rsid w:val="005A11F3"/>
    <w:rsid w:val="005A5427"/>
    <w:rsid w:val="005A7F35"/>
    <w:rsid w:val="005B001C"/>
    <w:rsid w:val="005B75E9"/>
    <w:rsid w:val="005B7A7B"/>
    <w:rsid w:val="005C11FA"/>
    <w:rsid w:val="005C1D9A"/>
    <w:rsid w:val="005C50A8"/>
    <w:rsid w:val="005C6918"/>
    <w:rsid w:val="005C6C11"/>
    <w:rsid w:val="005D200F"/>
    <w:rsid w:val="005D4076"/>
    <w:rsid w:val="005D5A37"/>
    <w:rsid w:val="005D74C0"/>
    <w:rsid w:val="005E0817"/>
    <w:rsid w:val="005E1C1B"/>
    <w:rsid w:val="005E3875"/>
    <w:rsid w:val="005E67EF"/>
    <w:rsid w:val="005E6DEE"/>
    <w:rsid w:val="005F3681"/>
    <w:rsid w:val="005F5567"/>
    <w:rsid w:val="00603EE8"/>
    <w:rsid w:val="00606A3D"/>
    <w:rsid w:val="00607036"/>
    <w:rsid w:val="0061292A"/>
    <w:rsid w:val="00612C68"/>
    <w:rsid w:val="006203D0"/>
    <w:rsid w:val="00621A13"/>
    <w:rsid w:val="00622D51"/>
    <w:rsid w:val="006235F7"/>
    <w:rsid w:val="00623697"/>
    <w:rsid w:val="00624442"/>
    <w:rsid w:val="0062468F"/>
    <w:rsid w:val="006277B3"/>
    <w:rsid w:val="006322F0"/>
    <w:rsid w:val="0063404B"/>
    <w:rsid w:val="00634EC5"/>
    <w:rsid w:val="00635A8F"/>
    <w:rsid w:val="00642A3D"/>
    <w:rsid w:val="00651342"/>
    <w:rsid w:val="0065544B"/>
    <w:rsid w:val="00655C81"/>
    <w:rsid w:val="00655FBA"/>
    <w:rsid w:val="00657126"/>
    <w:rsid w:val="006620F1"/>
    <w:rsid w:val="0066286A"/>
    <w:rsid w:val="00662F9F"/>
    <w:rsid w:val="00666190"/>
    <w:rsid w:val="00671231"/>
    <w:rsid w:val="00673765"/>
    <w:rsid w:val="00673ECB"/>
    <w:rsid w:val="00680765"/>
    <w:rsid w:val="00681274"/>
    <w:rsid w:val="006819A0"/>
    <w:rsid w:val="0068363E"/>
    <w:rsid w:val="00691255"/>
    <w:rsid w:val="0069345D"/>
    <w:rsid w:val="00695265"/>
    <w:rsid w:val="006A04FA"/>
    <w:rsid w:val="006A159F"/>
    <w:rsid w:val="006A284C"/>
    <w:rsid w:val="006B40DA"/>
    <w:rsid w:val="006B50E1"/>
    <w:rsid w:val="006C2340"/>
    <w:rsid w:val="006C3DBC"/>
    <w:rsid w:val="006C595C"/>
    <w:rsid w:val="006C5D0F"/>
    <w:rsid w:val="006D3F51"/>
    <w:rsid w:val="006D5E34"/>
    <w:rsid w:val="006E5D5A"/>
    <w:rsid w:val="006E7F7A"/>
    <w:rsid w:val="006F039A"/>
    <w:rsid w:val="006F0520"/>
    <w:rsid w:val="006F3B9A"/>
    <w:rsid w:val="006F425E"/>
    <w:rsid w:val="006F5589"/>
    <w:rsid w:val="006F7C42"/>
    <w:rsid w:val="007018AB"/>
    <w:rsid w:val="00705321"/>
    <w:rsid w:val="0070697B"/>
    <w:rsid w:val="00707B0D"/>
    <w:rsid w:val="007112A3"/>
    <w:rsid w:val="00711576"/>
    <w:rsid w:val="00712A2D"/>
    <w:rsid w:val="007143F1"/>
    <w:rsid w:val="007145E1"/>
    <w:rsid w:val="00716744"/>
    <w:rsid w:val="00722914"/>
    <w:rsid w:val="00726028"/>
    <w:rsid w:val="0072653C"/>
    <w:rsid w:val="007270D5"/>
    <w:rsid w:val="0073019F"/>
    <w:rsid w:val="00731103"/>
    <w:rsid w:val="007413FD"/>
    <w:rsid w:val="007509FF"/>
    <w:rsid w:val="00750A6F"/>
    <w:rsid w:val="0075122B"/>
    <w:rsid w:val="00751ACE"/>
    <w:rsid w:val="0075259A"/>
    <w:rsid w:val="00755F13"/>
    <w:rsid w:val="00757A46"/>
    <w:rsid w:val="00760DB5"/>
    <w:rsid w:val="00772670"/>
    <w:rsid w:val="007743DE"/>
    <w:rsid w:val="00780055"/>
    <w:rsid w:val="0078011B"/>
    <w:rsid w:val="007801FC"/>
    <w:rsid w:val="00781F22"/>
    <w:rsid w:val="00783897"/>
    <w:rsid w:val="00796489"/>
    <w:rsid w:val="007A0B5F"/>
    <w:rsid w:val="007A0D91"/>
    <w:rsid w:val="007A604A"/>
    <w:rsid w:val="007B0938"/>
    <w:rsid w:val="007B33F2"/>
    <w:rsid w:val="007B3445"/>
    <w:rsid w:val="007C7D5C"/>
    <w:rsid w:val="007D4B5D"/>
    <w:rsid w:val="007D6F66"/>
    <w:rsid w:val="007E0C8F"/>
    <w:rsid w:val="007E3692"/>
    <w:rsid w:val="007F0817"/>
    <w:rsid w:val="007F27B6"/>
    <w:rsid w:val="007F36FA"/>
    <w:rsid w:val="007F43DF"/>
    <w:rsid w:val="007F46D8"/>
    <w:rsid w:val="007F5F6F"/>
    <w:rsid w:val="00801138"/>
    <w:rsid w:val="00803E18"/>
    <w:rsid w:val="00804520"/>
    <w:rsid w:val="00804CC4"/>
    <w:rsid w:val="00812709"/>
    <w:rsid w:val="00814413"/>
    <w:rsid w:val="0081593F"/>
    <w:rsid w:val="00825B44"/>
    <w:rsid w:val="00826459"/>
    <w:rsid w:val="00832C44"/>
    <w:rsid w:val="00832D0A"/>
    <w:rsid w:val="00834ADC"/>
    <w:rsid w:val="00837814"/>
    <w:rsid w:val="00843319"/>
    <w:rsid w:val="00845BAD"/>
    <w:rsid w:val="00846173"/>
    <w:rsid w:val="00846276"/>
    <w:rsid w:val="00846A39"/>
    <w:rsid w:val="00851496"/>
    <w:rsid w:val="00855272"/>
    <w:rsid w:val="00856BE2"/>
    <w:rsid w:val="00861CE4"/>
    <w:rsid w:val="00870E0E"/>
    <w:rsid w:val="00874D49"/>
    <w:rsid w:val="0087634C"/>
    <w:rsid w:val="00877458"/>
    <w:rsid w:val="00880C1B"/>
    <w:rsid w:val="008849EF"/>
    <w:rsid w:val="00886438"/>
    <w:rsid w:val="008875C9"/>
    <w:rsid w:val="00887907"/>
    <w:rsid w:val="008A228F"/>
    <w:rsid w:val="008A243F"/>
    <w:rsid w:val="008A2890"/>
    <w:rsid w:val="008A2BDA"/>
    <w:rsid w:val="008A3EE5"/>
    <w:rsid w:val="008A6AD2"/>
    <w:rsid w:val="008B4635"/>
    <w:rsid w:val="008C2E61"/>
    <w:rsid w:val="008C475F"/>
    <w:rsid w:val="008C5755"/>
    <w:rsid w:val="008D093F"/>
    <w:rsid w:val="008D2BBB"/>
    <w:rsid w:val="008D7C96"/>
    <w:rsid w:val="008E012B"/>
    <w:rsid w:val="008E4642"/>
    <w:rsid w:val="008E4BB6"/>
    <w:rsid w:val="008E5170"/>
    <w:rsid w:val="008E52A7"/>
    <w:rsid w:val="008E6BA6"/>
    <w:rsid w:val="008E714F"/>
    <w:rsid w:val="008F0193"/>
    <w:rsid w:val="008F1853"/>
    <w:rsid w:val="008F4748"/>
    <w:rsid w:val="008F4C96"/>
    <w:rsid w:val="008F5EA0"/>
    <w:rsid w:val="008F6344"/>
    <w:rsid w:val="008F74D1"/>
    <w:rsid w:val="008F7B5C"/>
    <w:rsid w:val="0090672D"/>
    <w:rsid w:val="00907DA8"/>
    <w:rsid w:val="00911423"/>
    <w:rsid w:val="00915733"/>
    <w:rsid w:val="00917074"/>
    <w:rsid w:val="00920B03"/>
    <w:rsid w:val="00921264"/>
    <w:rsid w:val="00921928"/>
    <w:rsid w:val="0092769D"/>
    <w:rsid w:val="00927F4E"/>
    <w:rsid w:val="00930885"/>
    <w:rsid w:val="009376C4"/>
    <w:rsid w:val="00940B68"/>
    <w:rsid w:val="009415EE"/>
    <w:rsid w:val="00943085"/>
    <w:rsid w:val="0094422C"/>
    <w:rsid w:val="00946138"/>
    <w:rsid w:val="00947187"/>
    <w:rsid w:val="009473F9"/>
    <w:rsid w:val="00950601"/>
    <w:rsid w:val="00950D21"/>
    <w:rsid w:val="00956C80"/>
    <w:rsid w:val="00961438"/>
    <w:rsid w:val="00964E82"/>
    <w:rsid w:val="009673C8"/>
    <w:rsid w:val="0097229A"/>
    <w:rsid w:val="009722D8"/>
    <w:rsid w:val="009743A8"/>
    <w:rsid w:val="009812D7"/>
    <w:rsid w:val="00983561"/>
    <w:rsid w:val="00983D53"/>
    <w:rsid w:val="00986E74"/>
    <w:rsid w:val="00990054"/>
    <w:rsid w:val="009939CA"/>
    <w:rsid w:val="00994038"/>
    <w:rsid w:val="00996175"/>
    <w:rsid w:val="00997C34"/>
    <w:rsid w:val="009A1D18"/>
    <w:rsid w:val="009A2A4D"/>
    <w:rsid w:val="009A3594"/>
    <w:rsid w:val="009A3ED7"/>
    <w:rsid w:val="009A4D09"/>
    <w:rsid w:val="009B29AA"/>
    <w:rsid w:val="009B3504"/>
    <w:rsid w:val="009B41DD"/>
    <w:rsid w:val="009B70BF"/>
    <w:rsid w:val="009C22F1"/>
    <w:rsid w:val="009C2CEA"/>
    <w:rsid w:val="009D7365"/>
    <w:rsid w:val="009D79D6"/>
    <w:rsid w:val="009E5538"/>
    <w:rsid w:val="009F21E1"/>
    <w:rsid w:val="00A043B9"/>
    <w:rsid w:val="00A073C1"/>
    <w:rsid w:val="00A07FED"/>
    <w:rsid w:val="00A1376D"/>
    <w:rsid w:val="00A20AA4"/>
    <w:rsid w:val="00A23671"/>
    <w:rsid w:val="00A2582E"/>
    <w:rsid w:val="00A31C97"/>
    <w:rsid w:val="00A33F62"/>
    <w:rsid w:val="00A360C0"/>
    <w:rsid w:val="00A368B8"/>
    <w:rsid w:val="00A40015"/>
    <w:rsid w:val="00A43105"/>
    <w:rsid w:val="00A43D14"/>
    <w:rsid w:val="00A47C80"/>
    <w:rsid w:val="00A537C8"/>
    <w:rsid w:val="00A54EB2"/>
    <w:rsid w:val="00A55E6C"/>
    <w:rsid w:val="00A60A42"/>
    <w:rsid w:val="00A655F0"/>
    <w:rsid w:val="00A65FD7"/>
    <w:rsid w:val="00A6784A"/>
    <w:rsid w:val="00A76BAD"/>
    <w:rsid w:val="00A8278F"/>
    <w:rsid w:val="00A85AFD"/>
    <w:rsid w:val="00A87621"/>
    <w:rsid w:val="00A905A5"/>
    <w:rsid w:val="00A9126E"/>
    <w:rsid w:val="00A91C8C"/>
    <w:rsid w:val="00A92762"/>
    <w:rsid w:val="00A9526E"/>
    <w:rsid w:val="00A96714"/>
    <w:rsid w:val="00AA14BB"/>
    <w:rsid w:val="00AA2DAC"/>
    <w:rsid w:val="00AA7BD4"/>
    <w:rsid w:val="00AB085F"/>
    <w:rsid w:val="00AB3F51"/>
    <w:rsid w:val="00AC4165"/>
    <w:rsid w:val="00AC4469"/>
    <w:rsid w:val="00AD34B5"/>
    <w:rsid w:val="00AE4F8E"/>
    <w:rsid w:val="00AE6AC6"/>
    <w:rsid w:val="00AF6697"/>
    <w:rsid w:val="00AF6BF9"/>
    <w:rsid w:val="00AF7846"/>
    <w:rsid w:val="00B009B8"/>
    <w:rsid w:val="00B06B31"/>
    <w:rsid w:val="00B1114B"/>
    <w:rsid w:val="00B119DE"/>
    <w:rsid w:val="00B14BC8"/>
    <w:rsid w:val="00B15082"/>
    <w:rsid w:val="00B1524E"/>
    <w:rsid w:val="00B16BC8"/>
    <w:rsid w:val="00B17D79"/>
    <w:rsid w:val="00B2118F"/>
    <w:rsid w:val="00B2121E"/>
    <w:rsid w:val="00B262EE"/>
    <w:rsid w:val="00B30745"/>
    <w:rsid w:val="00B30F77"/>
    <w:rsid w:val="00B36346"/>
    <w:rsid w:val="00B3638E"/>
    <w:rsid w:val="00B458CF"/>
    <w:rsid w:val="00B4620A"/>
    <w:rsid w:val="00B46D00"/>
    <w:rsid w:val="00B475D5"/>
    <w:rsid w:val="00B52D32"/>
    <w:rsid w:val="00B61353"/>
    <w:rsid w:val="00B63505"/>
    <w:rsid w:val="00B717DF"/>
    <w:rsid w:val="00B87468"/>
    <w:rsid w:val="00B95585"/>
    <w:rsid w:val="00B9776A"/>
    <w:rsid w:val="00B97A48"/>
    <w:rsid w:val="00BA02FA"/>
    <w:rsid w:val="00BA161B"/>
    <w:rsid w:val="00BA27A6"/>
    <w:rsid w:val="00BA47CE"/>
    <w:rsid w:val="00BB06DC"/>
    <w:rsid w:val="00BB261F"/>
    <w:rsid w:val="00BB475B"/>
    <w:rsid w:val="00BC7009"/>
    <w:rsid w:val="00BD000E"/>
    <w:rsid w:val="00BD0DA4"/>
    <w:rsid w:val="00BD2403"/>
    <w:rsid w:val="00BD2CEF"/>
    <w:rsid w:val="00BD3DC9"/>
    <w:rsid w:val="00BE1E7C"/>
    <w:rsid w:val="00BE7556"/>
    <w:rsid w:val="00BE780D"/>
    <w:rsid w:val="00BF01E4"/>
    <w:rsid w:val="00BF0F49"/>
    <w:rsid w:val="00BF2D91"/>
    <w:rsid w:val="00C0065D"/>
    <w:rsid w:val="00C00C16"/>
    <w:rsid w:val="00C02895"/>
    <w:rsid w:val="00C02F0A"/>
    <w:rsid w:val="00C100F6"/>
    <w:rsid w:val="00C11332"/>
    <w:rsid w:val="00C12BAA"/>
    <w:rsid w:val="00C14335"/>
    <w:rsid w:val="00C145BB"/>
    <w:rsid w:val="00C156D7"/>
    <w:rsid w:val="00C17EB8"/>
    <w:rsid w:val="00C20F01"/>
    <w:rsid w:val="00C22437"/>
    <w:rsid w:val="00C25252"/>
    <w:rsid w:val="00C25692"/>
    <w:rsid w:val="00C26005"/>
    <w:rsid w:val="00C276B0"/>
    <w:rsid w:val="00C279C3"/>
    <w:rsid w:val="00C3769B"/>
    <w:rsid w:val="00C403FF"/>
    <w:rsid w:val="00C43F2E"/>
    <w:rsid w:val="00C44D25"/>
    <w:rsid w:val="00C457B2"/>
    <w:rsid w:val="00C46E45"/>
    <w:rsid w:val="00C528EB"/>
    <w:rsid w:val="00C547DB"/>
    <w:rsid w:val="00C5546D"/>
    <w:rsid w:val="00C55976"/>
    <w:rsid w:val="00C57BA3"/>
    <w:rsid w:val="00C57C1D"/>
    <w:rsid w:val="00C603A5"/>
    <w:rsid w:val="00C6048C"/>
    <w:rsid w:val="00C647CE"/>
    <w:rsid w:val="00C6794C"/>
    <w:rsid w:val="00C73229"/>
    <w:rsid w:val="00C73DF6"/>
    <w:rsid w:val="00C7490C"/>
    <w:rsid w:val="00C753D7"/>
    <w:rsid w:val="00C76702"/>
    <w:rsid w:val="00C814D0"/>
    <w:rsid w:val="00C81A56"/>
    <w:rsid w:val="00C834CE"/>
    <w:rsid w:val="00C83F89"/>
    <w:rsid w:val="00C8596B"/>
    <w:rsid w:val="00C875C2"/>
    <w:rsid w:val="00C9257D"/>
    <w:rsid w:val="00C95085"/>
    <w:rsid w:val="00C97AF0"/>
    <w:rsid w:val="00CA05BD"/>
    <w:rsid w:val="00CA3E86"/>
    <w:rsid w:val="00CA4A11"/>
    <w:rsid w:val="00CA5B2D"/>
    <w:rsid w:val="00CB4213"/>
    <w:rsid w:val="00CB5320"/>
    <w:rsid w:val="00CC37AB"/>
    <w:rsid w:val="00CC7410"/>
    <w:rsid w:val="00CC7D2A"/>
    <w:rsid w:val="00CD25C3"/>
    <w:rsid w:val="00CD306F"/>
    <w:rsid w:val="00CD35A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3B60"/>
    <w:rsid w:val="00D1574E"/>
    <w:rsid w:val="00D17041"/>
    <w:rsid w:val="00D1794A"/>
    <w:rsid w:val="00D1795C"/>
    <w:rsid w:val="00D22306"/>
    <w:rsid w:val="00D23DE1"/>
    <w:rsid w:val="00D2425F"/>
    <w:rsid w:val="00D24FB5"/>
    <w:rsid w:val="00D31F84"/>
    <w:rsid w:val="00D32147"/>
    <w:rsid w:val="00D3233A"/>
    <w:rsid w:val="00D326CA"/>
    <w:rsid w:val="00D3753A"/>
    <w:rsid w:val="00D37BCB"/>
    <w:rsid w:val="00D4588E"/>
    <w:rsid w:val="00D45B4F"/>
    <w:rsid w:val="00D50C99"/>
    <w:rsid w:val="00D518D2"/>
    <w:rsid w:val="00D51C07"/>
    <w:rsid w:val="00D53822"/>
    <w:rsid w:val="00D53D7B"/>
    <w:rsid w:val="00D54125"/>
    <w:rsid w:val="00D546D0"/>
    <w:rsid w:val="00D60152"/>
    <w:rsid w:val="00D610AB"/>
    <w:rsid w:val="00D636D5"/>
    <w:rsid w:val="00D65299"/>
    <w:rsid w:val="00D7001F"/>
    <w:rsid w:val="00D7255B"/>
    <w:rsid w:val="00D7268F"/>
    <w:rsid w:val="00D80E9E"/>
    <w:rsid w:val="00D82426"/>
    <w:rsid w:val="00D86193"/>
    <w:rsid w:val="00D909B6"/>
    <w:rsid w:val="00D952FC"/>
    <w:rsid w:val="00D97C98"/>
    <w:rsid w:val="00DA02A2"/>
    <w:rsid w:val="00DA646D"/>
    <w:rsid w:val="00DB0B6B"/>
    <w:rsid w:val="00DB225D"/>
    <w:rsid w:val="00DB2A74"/>
    <w:rsid w:val="00DB3545"/>
    <w:rsid w:val="00DB38A8"/>
    <w:rsid w:val="00DB3A64"/>
    <w:rsid w:val="00DB692B"/>
    <w:rsid w:val="00DB7C36"/>
    <w:rsid w:val="00DC05C5"/>
    <w:rsid w:val="00DD0143"/>
    <w:rsid w:val="00DD35F8"/>
    <w:rsid w:val="00DE13F9"/>
    <w:rsid w:val="00DE1709"/>
    <w:rsid w:val="00DE6CC3"/>
    <w:rsid w:val="00DE7ECC"/>
    <w:rsid w:val="00DF1704"/>
    <w:rsid w:val="00DF2748"/>
    <w:rsid w:val="00DF328D"/>
    <w:rsid w:val="00DF71BC"/>
    <w:rsid w:val="00E001F6"/>
    <w:rsid w:val="00E0218F"/>
    <w:rsid w:val="00E053D2"/>
    <w:rsid w:val="00E12AFC"/>
    <w:rsid w:val="00E159EA"/>
    <w:rsid w:val="00E17197"/>
    <w:rsid w:val="00E21380"/>
    <w:rsid w:val="00E2326F"/>
    <w:rsid w:val="00E26087"/>
    <w:rsid w:val="00E27B70"/>
    <w:rsid w:val="00E3167A"/>
    <w:rsid w:val="00E465AF"/>
    <w:rsid w:val="00E47D1D"/>
    <w:rsid w:val="00E60A83"/>
    <w:rsid w:val="00E61F24"/>
    <w:rsid w:val="00E627BC"/>
    <w:rsid w:val="00E63AB8"/>
    <w:rsid w:val="00E66D1A"/>
    <w:rsid w:val="00E67A72"/>
    <w:rsid w:val="00E71802"/>
    <w:rsid w:val="00E73442"/>
    <w:rsid w:val="00E87765"/>
    <w:rsid w:val="00E9719A"/>
    <w:rsid w:val="00E97652"/>
    <w:rsid w:val="00E97887"/>
    <w:rsid w:val="00EA06B5"/>
    <w:rsid w:val="00EA17D0"/>
    <w:rsid w:val="00EA6671"/>
    <w:rsid w:val="00EB1644"/>
    <w:rsid w:val="00EB1AED"/>
    <w:rsid w:val="00EB43BA"/>
    <w:rsid w:val="00EC09D8"/>
    <w:rsid w:val="00EC0CC2"/>
    <w:rsid w:val="00EC0DBD"/>
    <w:rsid w:val="00EC14C0"/>
    <w:rsid w:val="00EC1930"/>
    <w:rsid w:val="00EC273F"/>
    <w:rsid w:val="00EC5A0E"/>
    <w:rsid w:val="00ED1F4F"/>
    <w:rsid w:val="00ED28E2"/>
    <w:rsid w:val="00ED4F54"/>
    <w:rsid w:val="00ED5F6B"/>
    <w:rsid w:val="00ED7FCF"/>
    <w:rsid w:val="00EE1016"/>
    <w:rsid w:val="00EE3C12"/>
    <w:rsid w:val="00EE6C0E"/>
    <w:rsid w:val="00EF632E"/>
    <w:rsid w:val="00EF763B"/>
    <w:rsid w:val="00F11FEC"/>
    <w:rsid w:val="00F15335"/>
    <w:rsid w:val="00F20368"/>
    <w:rsid w:val="00F23192"/>
    <w:rsid w:val="00F23F2F"/>
    <w:rsid w:val="00F255CA"/>
    <w:rsid w:val="00F3011C"/>
    <w:rsid w:val="00F3146F"/>
    <w:rsid w:val="00F31EBE"/>
    <w:rsid w:val="00F368BC"/>
    <w:rsid w:val="00F36E56"/>
    <w:rsid w:val="00F47E3F"/>
    <w:rsid w:val="00F50382"/>
    <w:rsid w:val="00F53005"/>
    <w:rsid w:val="00F638BF"/>
    <w:rsid w:val="00F63F48"/>
    <w:rsid w:val="00F70C63"/>
    <w:rsid w:val="00F74B74"/>
    <w:rsid w:val="00F85E0D"/>
    <w:rsid w:val="00F86BE7"/>
    <w:rsid w:val="00F90CC5"/>
    <w:rsid w:val="00F9312D"/>
    <w:rsid w:val="00F95265"/>
    <w:rsid w:val="00F95BBD"/>
    <w:rsid w:val="00F9607F"/>
    <w:rsid w:val="00F972C8"/>
    <w:rsid w:val="00F979B6"/>
    <w:rsid w:val="00FB19E9"/>
    <w:rsid w:val="00FB402A"/>
    <w:rsid w:val="00FC14BB"/>
    <w:rsid w:val="00FC28EC"/>
    <w:rsid w:val="00FC3610"/>
    <w:rsid w:val="00FC37CC"/>
    <w:rsid w:val="00FC775A"/>
    <w:rsid w:val="00FD7F0A"/>
    <w:rsid w:val="00FE0F80"/>
    <w:rsid w:val="00FE12AC"/>
    <w:rsid w:val="00FE5442"/>
    <w:rsid w:val="00FE61DF"/>
    <w:rsid w:val="00FF0386"/>
    <w:rsid w:val="00FF0924"/>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5F0E9"/>
  <w15:docId w15:val="{4ADD8CB2-08EF-4CC5-966E-F6F96B33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 w:type="character" w:customStyle="1" w:styleId="FontStyle101">
    <w:name w:val="Font Style101"/>
    <w:basedOn w:val="a0"/>
    <w:uiPriority w:val="99"/>
    <w:rsid w:val="00BB261F"/>
    <w:rPr>
      <w:rFonts w:ascii="Times New Roman" w:hAnsi="Times New Roman" w:cs="Times New Roman"/>
      <w:b/>
      <w:bCs/>
      <w:sz w:val="26"/>
      <w:szCs w:val="26"/>
    </w:rPr>
  </w:style>
  <w:style w:type="paragraph" w:customStyle="1" w:styleId="Style26">
    <w:name w:val="Style26"/>
    <w:basedOn w:val="a"/>
    <w:uiPriority w:val="99"/>
    <w:rsid w:val="00BB261F"/>
    <w:pPr>
      <w:widowControl w:val="0"/>
      <w:autoSpaceDE w:val="0"/>
      <w:autoSpaceDN w:val="0"/>
      <w:adjustRightInd w:val="0"/>
      <w:spacing w:after="0" w:line="251" w:lineRule="exact"/>
      <w:ind w:hanging="514"/>
    </w:pPr>
    <w:rPr>
      <w:rFonts w:ascii="Lucida Sans Unicode" w:eastAsia="Times New Roman" w:hAnsi="Lucida Sans Unicode"/>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6270">
      <w:bodyDiv w:val="1"/>
      <w:marLeft w:val="0"/>
      <w:marRight w:val="0"/>
      <w:marTop w:val="0"/>
      <w:marBottom w:val="0"/>
      <w:divBdr>
        <w:top w:val="none" w:sz="0" w:space="0" w:color="auto"/>
        <w:left w:val="none" w:sz="0" w:space="0" w:color="auto"/>
        <w:bottom w:val="none" w:sz="0" w:space="0" w:color="auto"/>
        <w:right w:val="none" w:sz="0" w:space="0" w:color="auto"/>
      </w:divBdr>
    </w:div>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1462380">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14100293">
      <w:bodyDiv w:val="1"/>
      <w:marLeft w:val="0"/>
      <w:marRight w:val="0"/>
      <w:marTop w:val="0"/>
      <w:marBottom w:val="0"/>
      <w:divBdr>
        <w:top w:val="none" w:sz="0" w:space="0" w:color="auto"/>
        <w:left w:val="none" w:sz="0" w:space="0" w:color="auto"/>
        <w:bottom w:val="none" w:sz="0" w:space="0" w:color="auto"/>
        <w:right w:val="none" w:sz="0" w:space="0" w:color="auto"/>
      </w:divBdr>
    </w:div>
    <w:div w:id="124394163">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43818587">
      <w:bodyDiv w:val="1"/>
      <w:marLeft w:val="0"/>
      <w:marRight w:val="0"/>
      <w:marTop w:val="0"/>
      <w:marBottom w:val="0"/>
      <w:divBdr>
        <w:top w:val="none" w:sz="0" w:space="0" w:color="auto"/>
        <w:left w:val="none" w:sz="0" w:space="0" w:color="auto"/>
        <w:bottom w:val="none" w:sz="0" w:space="0" w:color="auto"/>
        <w:right w:val="none" w:sz="0" w:space="0" w:color="auto"/>
      </w:divBdr>
    </w:div>
    <w:div w:id="160396147">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69027353">
      <w:bodyDiv w:val="1"/>
      <w:marLeft w:val="0"/>
      <w:marRight w:val="0"/>
      <w:marTop w:val="0"/>
      <w:marBottom w:val="0"/>
      <w:divBdr>
        <w:top w:val="none" w:sz="0" w:space="0" w:color="auto"/>
        <w:left w:val="none" w:sz="0" w:space="0" w:color="auto"/>
        <w:bottom w:val="none" w:sz="0" w:space="0" w:color="auto"/>
        <w:right w:val="none" w:sz="0" w:space="0" w:color="auto"/>
      </w:divBdr>
    </w:div>
    <w:div w:id="172647840">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18769480">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29647283">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02141092">
      <w:bodyDiv w:val="1"/>
      <w:marLeft w:val="0"/>
      <w:marRight w:val="0"/>
      <w:marTop w:val="0"/>
      <w:marBottom w:val="0"/>
      <w:divBdr>
        <w:top w:val="none" w:sz="0" w:space="0" w:color="auto"/>
        <w:left w:val="none" w:sz="0" w:space="0" w:color="auto"/>
        <w:bottom w:val="none" w:sz="0" w:space="0" w:color="auto"/>
        <w:right w:val="none" w:sz="0" w:space="0" w:color="auto"/>
      </w:divBdr>
    </w:div>
    <w:div w:id="411706781">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29155998">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579445">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491176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496894032">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7620432">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4637824">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594439052">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22928045">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334409">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07141976">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786893389">
      <w:bodyDiv w:val="1"/>
      <w:marLeft w:val="0"/>
      <w:marRight w:val="0"/>
      <w:marTop w:val="0"/>
      <w:marBottom w:val="0"/>
      <w:divBdr>
        <w:top w:val="none" w:sz="0" w:space="0" w:color="auto"/>
        <w:left w:val="none" w:sz="0" w:space="0" w:color="auto"/>
        <w:bottom w:val="none" w:sz="0" w:space="0" w:color="auto"/>
        <w:right w:val="none" w:sz="0" w:space="0" w:color="auto"/>
      </w:divBdr>
    </w:div>
    <w:div w:id="826441506">
      <w:bodyDiv w:val="1"/>
      <w:marLeft w:val="0"/>
      <w:marRight w:val="0"/>
      <w:marTop w:val="0"/>
      <w:marBottom w:val="0"/>
      <w:divBdr>
        <w:top w:val="none" w:sz="0" w:space="0" w:color="auto"/>
        <w:left w:val="none" w:sz="0" w:space="0" w:color="auto"/>
        <w:bottom w:val="none" w:sz="0" w:space="0" w:color="auto"/>
        <w:right w:val="none" w:sz="0" w:space="0" w:color="auto"/>
      </w:divBdr>
    </w:div>
    <w:div w:id="845290550">
      <w:bodyDiv w:val="1"/>
      <w:marLeft w:val="0"/>
      <w:marRight w:val="0"/>
      <w:marTop w:val="0"/>
      <w:marBottom w:val="0"/>
      <w:divBdr>
        <w:top w:val="none" w:sz="0" w:space="0" w:color="auto"/>
        <w:left w:val="none" w:sz="0" w:space="0" w:color="auto"/>
        <w:bottom w:val="none" w:sz="0" w:space="0" w:color="auto"/>
        <w:right w:val="none" w:sz="0" w:space="0" w:color="auto"/>
      </w:divBdr>
    </w:div>
    <w:div w:id="845750883">
      <w:bodyDiv w:val="1"/>
      <w:marLeft w:val="0"/>
      <w:marRight w:val="0"/>
      <w:marTop w:val="0"/>
      <w:marBottom w:val="0"/>
      <w:divBdr>
        <w:top w:val="none" w:sz="0" w:space="0" w:color="auto"/>
        <w:left w:val="none" w:sz="0" w:space="0" w:color="auto"/>
        <w:bottom w:val="none" w:sz="0" w:space="0" w:color="auto"/>
        <w:right w:val="none" w:sz="0" w:space="0" w:color="auto"/>
      </w:divBdr>
    </w:div>
    <w:div w:id="853231527">
      <w:bodyDiv w:val="1"/>
      <w:marLeft w:val="0"/>
      <w:marRight w:val="0"/>
      <w:marTop w:val="0"/>
      <w:marBottom w:val="0"/>
      <w:divBdr>
        <w:top w:val="none" w:sz="0" w:space="0" w:color="auto"/>
        <w:left w:val="none" w:sz="0" w:space="0" w:color="auto"/>
        <w:bottom w:val="none" w:sz="0" w:space="0" w:color="auto"/>
        <w:right w:val="none" w:sz="0" w:space="0" w:color="auto"/>
      </w:divBdr>
    </w:div>
    <w:div w:id="864557663">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18364242">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69439930">
      <w:bodyDiv w:val="1"/>
      <w:marLeft w:val="0"/>
      <w:marRight w:val="0"/>
      <w:marTop w:val="0"/>
      <w:marBottom w:val="0"/>
      <w:divBdr>
        <w:top w:val="none" w:sz="0" w:space="0" w:color="auto"/>
        <w:left w:val="none" w:sz="0" w:space="0" w:color="auto"/>
        <w:bottom w:val="none" w:sz="0" w:space="0" w:color="auto"/>
        <w:right w:val="none" w:sz="0" w:space="0" w:color="auto"/>
      </w:divBdr>
    </w:div>
    <w:div w:id="975453402">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3433422">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15502055">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49501846">
      <w:bodyDiv w:val="1"/>
      <w:marLeft w:val="0"/>
      <w:marRight w:val="0"/>
      <w:marTop w:val="0"/>
      <w:marBottom w:val="0"/>
      <w:divBdr>
        <w:top w:val="none" w:sz="0" w:space="0" w:color="auto"/>
        <w:left w:val="none" w:sz="0" w:space="0" w:color="auto"/>
        <w:bottom w:val="none" w:sz="0" w:space="0" w:color="auto"/>
        <w:right w:val="none" w:sz="0" w:space="0" w:color="auto"/>
      </w:divBdr>
    </w:div>
    <w:div w:id="1055735316">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37843513">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56147112">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199203037">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51698189">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75358783">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0625981">
      <w:bodyDiv w:val="1"/>
      <w:marLeft w:val="0"/>
      <w:marRight w:val="0"/>
      <w:marTop w:val="0"/>
      <w:marBottom w:val="0"/>
      <w:divBdr>
        <w:top w:val="none" w:sz="0" w:space="0" w:color="auto"/>
        <w:left w:val="none" w:sz="0" w:space="0" w:color="auto"/>
        <w:bottom w:val="none" w:sz="0" w:space="0" w:color="auto"/>
        <w:right w:val="none" w:sz="0" w:space="0" w:color="auto"/>
      </w:divBdr>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04383050">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43893385">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5709204">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461922967">
      <w:bodyDiv w:val="1"/>
      <w:marLeft w:val="0"/>
      <w:marRight w:val="0"/>
      <w:marTop w:val="0"/>
      <w:marBottom w:val="0"/>
      <w:divBdr>
        <w:top w:val="none" w:sz="0" w:space="0" w:color="auto"/>
        <w:left w:val="none" w:sz="0" w:space="0" w:color="auto"/>
        <w:bottom w:val="none" w:sz="0" w:space="0" w:color="auto"/>
        <w:right w:val="none" w:sz="0" w:space="0" w:color="auto"/>
      </w:divBdr>
    </w:div>
    <w:div w:id="1490901357">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576357943">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7333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74991395">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699507627">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15235008">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36798666">
      <w:bodyDiv w:val="1"/>
      <w:marLeft w:val="0"/>
      <w:marRight w:val="0"/>
      <w:marTop w:val="0"/>
      <w:marBottom w:val="0"/>
      <w:divBdr>
        <w:top w:val="none" w:sz="0" w:space="0" w:color="auto"/>
        <w:left w:val="none" w:sz="0" w:space="0" w:color="auto"/>
        <w:bottom w:val="none" w:sz="0" w:space="0" w:color="auto"/>
        <w:right w:val="none" w:sz="0" w:space="0" w:color="auto"/>
      </w:divBdr>
    </w:div>
    <w:div w:id="1842506986">
      <w:bodyDiv w:val="1"/>
      <w:marLeft w:val="0"/>
      <w:marRight w:val="0"/>
      <w:marTop w:val="0"/>
      <w:marBottom w:val="0"/>
      <w:divBdr>
        <w:top w:val="none" w:sz="0" w:space="0" w:color="auto"/>
        <w:left w:val="none" w:sz="0" w:space="0" w:color="auto"/>
        <w:bottom w:val="none" w:sz="0" w:space="0" w:color="auto"/>
        <w:right w:val="none" w:sz="0" w:space="0" w:color="auto"/>
      </w:divBdr>
    </w:div>
    <w:div w:id="1851329004">
      <w:bodyDiv w:val="1"/>
      <w:marLeft w:val="0"/>
      <w:marRight w:val="0"/>
      <w:marTop w:val="0"/>
      <w:marBottom w:val="0"/>
      <w:divBdr>
        <w:top w:val="none" w:sz="0" w:space="0" w:color="auto"/>
        <w:left w:val="none" w:sz="0" w:space="0" w:color="auto"/>
        <w:bottom w:val="none" w:sz="0" w:space="0" w:color="auto"/>
        <w:right w:val="none" w:sz="0" w:space="0" w:color="auto"/>
      </w:divBdr>
    </w:div>
    <w:div w:id="1853763068">
      <w:bodyDiv w:val="1"/>
      <w:marLeft w:val="0"/>
      <w:marRight w:val="0"/>
      <w:marTop w:val="0"/>
      <w:marBottom w:val="0"/>
      <w:divBdr>
        <w:top w:val="none" w:sz="0" w:space="0" w:color="auto"/>
        <w:left w:val="none" w:sz="0" w:space="0" w:color="auto"/>
        <w:bottom w:val="none" w:sz="0" w:space="0" w:color="auto"/>
        <w:right w:val="none" w:sz="0" w:space="0" w:color="auto"/>
      </w:divBdr>
    </w:div>
    <w:div w:id="1857619229">
      <w:bodyDiv w:val="1"/>
      <w:marLeft w:val="0"/>
      <w:marRight w:val="0"/>
      <w:marTop w:val="0"/>
      <w:marBottom w:val="0"/>
      <w:divBdr>
        <w:top w:val="none" w:sz="0" w:space="0" w:color="auto"/>
        <w:left w:val="none" w:sz="0" w:space="0" w:color="auto"/>
        <w:bottom w:val="none" w:sz="0" w:space="0" w:color="auto"/>
        <w:right w:val="none" w:sz="0" w:space="0" w:color="auto"/>
      </w:divBdr>
    </w:div>
    <w:div w:id="1858881366">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38905421">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6156400">
      <w:bodyDiv w:val="1"/>
      <w:marLeft w:val="0"/>
      <w:marRight w:val="0"/>
      <w:marTop w:val="0"/>
      <w:marBottom w:val="0"/>
      <w:divBdr>
        <w:top w:val="none" w:sz="0" w:space="0" w:color="auto"/>
        <w:left w:val="none" w:sz="0" w:space="0" w:color="auto"/>
        <w:bottom w:val="none" w:sz="0" w:space="0" w:color="auto"/>
        <w:right w:val="none" w:sz="0" w:space="0" w:color="auto"/>
      </w:divBdr>
    </w:div>
    <w:div w:id="2074311448">
      <w:bodyDiv w:val="1"/>
      <w:marLeft w:val="0"/>
      <w:marRight w:val="0"/>
      <w:marTop w:val="0"/>
      <w:marBottom w:val="0"/>
      <w:divBdr>
        <w:top w:val="none" w:sz="0" w:space="0" w:color="auto"/>
        <w:left w:val="none" w:sz="0" w:space="0" w:color="auto"/>
        <w:bottom w:val="none" w:sz="0" w:space="0" w:color="auto"/>
        <w:right w:val="none" w:sz="0" w:space="0" w:color="auto"/>
      </w:divBdr>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19182425">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 w:id="213779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97F09F-74A7-4B92-A8BD-640A7E1A9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340</Words>
  <Characters>1942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Katerina Tsarkova</cp:lastModifiedBy>
  <cp:revision>4</cp:revision>
  <cp:lastPrinted>2024-12-10T08:41:00Z</cp:lastPrinted>
  <dcterms:created xsi:type="dcterms:W3CDTF">2023-04-11T16:44:00Z</dcterms:created>
  <dcterms:modified xsi:type="dcterms:W3CDTF">2024-12-10T08:42:00Z</dcterms:modified>
</cp:coreProperties>
</file>