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21" w:rsidRPr="001E6F97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 №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079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1FB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Ворончихин </w:t>
      </w:r>
      <w:proofErr w:type="spell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Демиан</w:t>
      </w:r>
      <w:proofErr w:type="spellEnd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3E77" w:rsidRDefault="00A63E77" w:rsidP="00A63E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A63E77" w:rsidRDefault="00A63E77" w:rsidP="00A63E77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A63E77" w:rsidRDefault="00A63E77" w:rsidP="00A63E77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2-й квартал 2022 года.</w:t>
      </w:r>
    </w:p>
    <w:p w:rsidR="00A63E77" w:rsidRDefault="00A63E77" w:rsidP="00A63E77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</w:p>
    <w:p w:rsidR="00A63E77" w:rsidRDefault="00A63E77" w:rsidP="00A63E7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63E77" w:rsidRDefault="00A63E77" w:rsidP="00A63E7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A63E77" w:rsidRPr="00A513FC" w:rsidRDefault="00A63E77" w:rsidP="00A63E77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A63E77" w:rsidRDefault="00A63E77" w:rsidP="00A63E77">
      <w:pPr>
        <w:pStyle w:val="a4"/>
      </w:pPr>
      <w:r w:rsidRPr="00414E29">
        <w:rPr>
          <w:rStyle w:val="a9"/>
          <w:u w:val="single"/>
        </w:rPr>
        <w:t xml:space="preserve">По </w:t>
      </w:r>
      <w:r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63E77" w:rsidRDefault="00A63E77" w:rsidP="00A63E77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A63E77" w:rsidRDefault="00A63E77" w:rsidP="00A63E77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3E77" w:rsidRDefault="00A63E77" w:rsidP="00A63E77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2-й квартал 2022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3-го квартала 2022 года.</w:t>
      </w:r>
    </w:p>
    <w:p w:rsidR="00A63E77" w:rsidRDefault="00A63E77" w:rsidP="00A63E77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3E77" w:rsidRDefault="00A63E77" w:rsidP="00A63E77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3E77" w:rsidRDefault="00A63E77" w:rsidP="00A63E77">
      <w:pPr>
        <w:pStyle w:val="a4"/>
      </w:pPr>
      <w:r w:rsidRPr="00414E29">
        <w:rPr>
          <w:rStyle w:val="a9"/>
          <w:u w:val="single"/>
        </w:rPr>
        <w:t xml:space="preserve">По </w:t>
      </w:r>
      <w:r>
        <w:rPr>
          <w:rStyle w:val="a9"/>
          <w:u w:val="single"/>
        </w:rPr>
        <w:t>третьему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63E77" w:rsidRDefault="00A63E77" w:rsidP="00A63E77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A63E77" w:rsidRDefault="00A63E77" w:rsidP="00A63E77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3E77" w:rsidRPr="00871B12" w:rsidRDefault="00A63E77" w:rsidP="00A63E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38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Прекратить членство в Партнерстве, на основании личного заявления, в соответствии со ст.24 ФЗ №135ФЗ РФ и п.6.1.1. ст. 6 Положения о членстве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Партнерстве, следующих</w:t>
      </w:r>
      <w:r w:rsidRPr="0036624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лиц:</w:t>
      </w:r>
    </w:p>
    <w:p w:rsidR="00A63E77" w:rsidRDefault="00A63E77" w:rsidP="00A63E77">
      <w:pPr>
        <w:pStyle w:val="a3"/>
        <w:numPr>
          <w:ilvl w:val="0"/>
          <w:numId w:val="27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90911913"/>
      <w:r w:rsidRPr="001944D2">
        <w:rPr>
          <w:rFonts w:ascii="Times New Roman" w:eastAsia="Times New Roman" w:hAnsi="Times New Roman"/>
          <w:sz w:val="24"/>
          <w:szCs w:val="24"/>
          <w:lang w:eastAsia="ru-RU"/>
        </w:rPr>
        <w:t>Дельвиг Антон Денисович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1069</w:t>
      </w:r>
      <w:r w:rsidRPr="003A7D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1FB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1FB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B935D9"/>
    <w:multiLevelType w:val="hybridMultilevel"/>
    <w:tmpl w:val="01BA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</w:num>
  <w:num w:numId="4">
    <w:abstractNumId w:val="8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2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4"/>
  </w:num>
  <w:num w:numId="15">
    <w:abstractNumId w:val="1"/>
  </w:num>
  <w:num w:numId="16">
    <w:abstractNumId w:val="9"/>
  </w:num>
  <w:num w:numId="17">
    <w:abstractNumId w:val="22"/>
  </w:num>
  <w:num w:numId="18">
    <w:abstractNumId w:val="16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7"/>
  </w:num>
  <w:num w:numId="26">
    <w:abstractNumId w:val="1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10121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43062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701CA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1FB2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079D5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63E77"/>
    <w:rsid w:val="00A74245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 Tsarkova</cp:lastModifiedBy>
  <cp:revision>35</cp:revision>
  <cp:lastPrinted>2015-06-26T11:15:00Z</cp:lastPrinted>
  <dcterms:created xsi:type="dcterms:W3CDTF">2015-12-24T13:43:00Z</dcterms:created>
  <dcterms:modified xsi:type="dcterms:W3CDTF">2024-11-30T13:05:00Z</dcterms:modified>
</cp:coreProperties>
</file>