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D456B" w14:textId="005BA33A" w:rsidR="0071003C" w:rsidRPr="006265C0"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Pr="006265C0">
        <w:rPr>
          <w:rFonts w:ascii="Times New Roman" w:eastAsia="Times New Roman" w:hAnsi="Times New Roman"/>
          <w:b/>
          <w:bCs/>
          <w:sz w:val="24"/>
          <w:szCs w:val="24"/>
          <w:lang w:eastAsia="ru-RU"/>
        </w:rPr>
        <w:t>1</w:t>
      </w:r>
      <w:r w:rsidR="002D0D9D">
        <w:rPr>
          <w:rFonts w:ascii="Times New Roman" w:eastAsia="Times New Roman" w:hAnsi="Times New Roman"/>
          <w:b/>
          <w:bCs/>
          <w:sz w:val="24"/>
          <w:szCs w:val="24"/>
          <w:lang w:eastAsia="ru-RU"/>
        </w:rPr>
        <w:t>5</w:t>
      </w:r>
    </w:p>
    <w:p w14:paraId="6C9D0EE8" w14:textId="77777777"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6051CFFE" w14:textId="77777777" w:rsidR="0071003C" w:rsidRDefault="0071003C" w:rsidP="0071003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3DA52AE6" w14:textId="77777777" w:rsidR="0071003C" w:rsidRDefault="0071003C" w:rsidP="0071003C">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046B9B6A"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2F35ED87" w14:textId="12C40151" w:rsidR="002D36C2" w:rsidRDefault="002D36C2"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455EF">
        <w:rPr>
          <w:rFonts w:ascii="Times New Roman" w:eastAsia="Times New Roman" w:hAnsi="Times New Roman"/>
          <w:sz w:val="24"/>
          <w:szCs w:val="24"/>
          <w:lang w:eastAsia="ru-RU"/>
        </w:rPr>
        <w:t>11</w:t>
      </w:r>
      <w:r w:rsidR="00CE0204">
        <w:rPr>
          <w:rFonts w:ascii="Times New Roman" w:eastAsia="Times New Roman" w:hAnsi="Times New Roman"/>
          <w:sz w:val="24"/>
          <w:szCs w:val="24"/>
          <w:lang w:eastAsia="ru-RU"/>
        </w:rPr>
        <w:t xml:space="preserve"> </w:t>
      </w:r>
      <w:r w:rsidR="00F455EF">
        <w:rPr>
          <w:rFonts w:ascii="Times New Roman" w:eastAsia="Times New Roman" w:hAnsi="Times New Roman"/>
          <w:sz w:val="24"/>
          <w:szCs w:val="24"/>
          <w:lang w:eastAsia="ru-RU"/>
        </w:rPr>
        <w:t>мая</w:t>
      </w:r>
      <w:r>
        <w:rPr>
          <w:rFonts w:ascii="Times New Roman" w:eastAsia="Times New Roman" w:hAnsi="Times New Roman"/>
          <w:sz w:val="24"/>
          <w:szCs w:val="24"/>
          <w:lang w:eastAsia="ru-RU"/>
        </w:rPr>
        <w:t xml:space="preserve"> 20</w:t>
      </w:r>
      <w:r w:rsidR="00BB7702">
        <w:rPr>
          <w:rFonts w:ascii="Times New Roman" w:eastAsia="Times New Roman" w:hAnsi="Times New Roman"/>
          <w:sz w:val="24"/>
          <w:szCs w:val="24"/>
          <w:lang w:eastAsia="ru-RU"/>
        </w:rPr>
        <w:t>20</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14:paraId="42E61A7A" w14:textId="77777777"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0928A46" w14:textId="77777777"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60CF4BA3" w14:textId="77777777"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0B958C80" w14:textId="77777777" w:rsidR="00F74B74" w:rsidRDefault="00F74B74" w:rsidP="007100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30FA3">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4A21F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минут.</w:t>
      </w:r>
    </w:p>
    <w:p w14:paraId="033BCDA4" w14:textId="77777777" w:rsidR="00F74B74" w:rsidRDefault="00F74B74" w:rsidP="0071003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84CB677" w14:textId="77777777" w:rsidR="0071003C" w:rsidRDefault="0071003C" w:rsidP="0071003C">
      <w:pPr>
        <w:pStyle w:val="a4"/>
        <w:spacing w:before="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14:paraId="2200BB51"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111ED2DE"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68C4A37"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2F080955"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625AC430" w14:textId="77777777"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5DA74D9" w14:textId="7D04B529" w:rsidR="00F455EF" w:rsidRDefault="00395D6E" w:rsidP="00395D6E">
      <w:pPr>
        <w:numPr>
          <w:ilvl w:val="0"/>
          <w:numId w:val="1"/>
        </w:numPr>
        <w:spacing w:before="100" w:beforeAutospacing="1" w:after="100" w:afterAutospacing="1" w:line="240" w:lineRule="auto"/>
        <w:ind w:hanging="218"/>
        <w:rPr>
          <w:rFonts w:ascii="Times New Roman" w:eastAsia="Times New Roman" w:hAnsi="Times New Roman"/>
          <w:sz w:val="24"/>
          <w:szCs w:val="24"/>
          <w:lang w:eastAsia="ru-RU"/>
        </w:rPr>
      </w:pPr>
      <w:r w:rsidRPr="00395D6E">
        <w:rPr>
          <w:rFonts w:ascii="Times New Roman" w:eastAsia="Times New Roman" w:hAnsi="Times New Roman"/>
          <w:sz w:val="24"/>
          <w:szCs w:val="24"/>
          <w:lang w:eastAsia="ru-RU"/>
        </w:rPr>
        <w:t xml:space="preserve"> </w:t>
      </w:r>
      <w:bookmarkStart w:id="0" w:name="_GoBack"/>
      <w:bookmarkEnd w:id="0"/>
      <w:r w:rsidR="00F455EF" w:rsidRPr="00F455EF">
        <w:rPr>
          <w:rFonts w:ascii="Times New Roman" w:eastAsia="Times New Roman" w:hAnsi="Times New Roman"/>
          <w:sz w:val="24"/>
          <w:szCs w:val="24"/>
          <w:lang w:eastAsia="ru-RU"/>
        </w:rPr>
        <w:t>Принятие решения о проведении Годового Общего собрания Партнерства</w:t>
      </w:r>
      <w:r w:rsidR="00F455EF">
        <w:rPr>
          <w:rFonts w:ascii="Times New Roman" w:eastAsia="Times New Roman" w:hAnsi="Times New Roman"/>
          <w:sz w:val="24"/>
          <w:szCs w:val="24"/>
          <w:lang w:eastAsia="ru-RU"/>
        </w:rPr>
        <w:t>.</w:t>
      </w:r>
      <w:r w:rsidR="00F455EF" w:rsidRPr="00F455EF">
        <w:rPr>
          <w:rFonts w:ascii="Times New Roman" w:eastAsia="Times New Roman" w:hAnsi="Times New Roman"/>
          <w:sz w:val="24"/>
          <w:szCs w:val="24"/>
          <w:lang w:eastAsia="ru-RU"/>
        </w:rPr>
        <w:t xml:space="preserve"> </w:t>
      </w:r>
    </w:p>
    <w:p w14:paraId="674C06AC" w14:textId="391B41CA" w:rsidR="00CF55B0" w:rsidRDefault="00CF55B0" w:rsidP="00F455EF">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6AA8E686" w14:textId="77777777"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6CA08E0D" w14:textId="77777777"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14:paraId="66766DB9" w14:textId="77777777" w:rsidR="00033E59" w:rsidRDefault="00033E59" w:rsidP="00033E59">
      <w:pPr>
        <w:pStyle w:val="a3"/>
        <w:spacing w:before="120"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14:paraId="3F720C62" w14:textId="77777777" w:rsidR="00F455EF" w:rsidRDefault="00F455EF" w:rsidP="00F455EF">
      <w:pPr>
        <w:numPr>
          <w:ilvl w:val="0"/>
          <w:numId w:val="27"/>
        </w:numPr>
        <w:ind w:right="-143"/>
        <w:jc w:val="both"/>
        <w:rPr>
          <w:rFonts w:ascii="Times New Roman" w:eastAsia="Times New Roman" w:hAnsi="Times New Roman"/>
          <w:color w:val="000000"/>
          <w:sz w:val="24"/>
          <w:szCs w:val="24"/>
          <w:lang w:eastAsia="ru-RU"/>
        </w:rPr>
      </w:pPr>
      <w:r w:rsidRPr="001E25CB">
        <w:rPr>
          <w:rFonts w:ascii="Times New Roman" w:hAnsi="Times New Roman"/>
          <w:sz w:val="24"/>
          <w:szCs w:val="24"/>
        </w:rPr>
        <w:t xml:space="preserve">Принять решение о проведении </w:t>
      </w:r>
      <w:r>
        <w:rPr>
          <w:rFonts w:ascii="Times New Roman" w:hAnsi="Times New Roman"/>
          <w:sz w:val="24"/>
          <w:szCs w:val="24"/>
        </w:rPr>
        <w:t xml:space="preserve">Годового </w:t>
      </w:r>
      <w:r w:rsidRPr="001E25CB">
        <w:rPr>
          <w:rFonts w:ascii="Times New Roman" w:hAnsi="Times New Roman"/>
          <w:sz w:val="24"/>
          <w:szCs w:val="24"/>
        </w:rPr>
        <w:t xml:space="preserve">общего собрания Партнерства </w:t>
      </w:r>
      <w:r>
        <w:rPr>
          <w:rFonts w:ascii="Times New Roman" w:hAnsi="Times New Roman"/>
          <w:sz w:val="24"/>
          <w:szCs w:val="24"/>
        </w:rPr>
        <w:t>11 июня  2020</w:t>
      </w:r>
      <w:r w:rsidRPr="001E25CB">
        <w:rPr>
          <w:rFonts w:ascii="Times New Roman" w:hAnsi="Times New Roman"/>
          <w:sz w:val="24"/>
          <w:szCs w:val="24"/>
        </w:rPr>
        <w:t xml:space="preserve"> года.</w:t>
      </w:r>
      <w:r w:rsidRPr="001E25CB">
        <w:rPr>
          <w:rFonts w:ascii="Times New Roman" w:eastAsia="Times New Roman" w:hAnsi="Times New Roman"/>
          <w:bCs/>
          <w:color w:val="000000"/>
          <w:sz w:val="24"/>
          <w:szCs w:val="24"/>
          <w:shd w:val="clear" w:color="auto" w:fill="FFFFFF"/>
          <w:lang w:eastAsia="ru-RU"/>
        </w:rPr>
        <w:t xml:space="preserve"> Начало в 1</w:t>
      </w:r>
      <w:r>
        <w:rPr>
          <w:rFonts w:ascii="Times New Roman" w:eastAsia="Times New Roman" w:hAnsi="Times New Roman"/>
          <w:bCs/>
          <w:color w:val="000000"/>
          <w:sz w:val="24"/>
          <w:szCs w:val="24"/>
          <w:shd w:val="clear" w:color="auto" w:fill="FFFFFF"/>
          <w:lang w:eastAsia="ru-RU"/>
        </w:rPr>
        <w:t>1</w:t>
      </w:r>
      <w:r w:rsidRPr="001E25CB">
        <w:rPr>
          <w:rFonts w:ascii="Times New Roman" w:eastAsia="Times New Roman" w:hAnsi="Times New Roman"/>
          <w:bCs/>
          <w:color w:val="000000"/>
          <w:sz w:val="24"/>
          <w:szCs w:val="24"/>
          <w:shd w:val="clear" w:color="auto" w:fill="FFFFFF"/>
          <w:lang w:eastAsia="ru-RU"/>
        </w:rPr>
        <w:t>.</w:t>
      </w:r>
      <w:r>
        <w:rPr>
          <w:rFonts w:ascii="Times New Roman" w:eastAsia="Times New Roman" w:hAnsi="Times New Roman"/>
          <w:bCs/>
          <w:color w:val="000000"/>
          <w:sz w:val="24"/>
          <w:szCs w:val="24"/>
          <w:shd w:val="clear" w:color="auto" w:fill="FFFFFF"/>
          <w:lang w:eastAsia="ru-RU"/>
        </w:rPr>
        <w:t>0</w:t>
      </w:r>
      <w:r w:rsidRPr="001E25CB">
        <w:rPr>
          <w:rFonts w:ascii="Times New Roman" w:eastAsia="Times New Roman" w:hAnsi="Times New Roman"/>
          <w:bCs/>
          <w:color w:val="000000"/>
          <w:sz w:val="24"/>
          <w:szCs w:val="24"/>
          <w:shd w:val="clear" w:color="auto" w:fill="FFFFFF"/>
          <w:lang w:eastAsia="ru-RU"/>
        </w:rPr>
        <w:t xml:space="preserve">0. </w:t>
      </w:r>
      <w:r>
        <w:rPr>
          <w:rFonts w:ascii="Times New Roman" w:eastAsia="Times New Roman" w:hAnsi="Times New Roman"/>
          <w:bCs/>
          <w:color w:val="000000"/>
          <w:sz w:val="24"/>
          <w:szCs w:val="24"/>
          <w:shd w:val="clear" w:color="auto" w:fill="FFFFFF"/>
          <w:lang w:eastAsia="ru-RU"/>
        </w:rPr>
        <w:t xml:space="preserve">Окончание в 13.00. </w:t>
      </w:r>
      <w:r w:rsidRPr="001E25CB">
        <w:rPr>
          <w:rFonts w:ascii="Times New Roman" w:eastAsia="Times New Roman" w:hAnsi="Times New Roman"/>
          <w:bCs/>
          <w:color w:val="000000"/>
          <w:sz w:val="24"/>
          <w:szCs w:val="24"/>
          <w:shd w:val="clear" w:color="auto" w:fill="FFFFFF"/>
          <w:lang w:eastAsia="ru-RU"/>
        </w:rPr>
        <w:t>Форма проведения: совместное очное присутствие членов</w:t>
      </w:r>
      <w:r>
        <w:rPr>
          <w:rFonts w:ascii="Times New Roman" w:eastAsia="Times New Roman" w:hAnsi="Times New Roman"/>
          <w:bCs/>
          <w:color w:val="000000"/>
          <w:sz w:val="24"/>
          <w:szCs w:val="24"/>
          <w:shd w:val="clear" w:color="auto" w:fill="FFFFFF"/>
          <w:lang w:eastAsia="ru-RU"/>
        </w:rPr>
        <w:t xml:space="preserve"> посредством видео-конференц связи на площадке Мираполис</w:t>
      </w:r>
      <w:r w:rsidRPr="001E25CB">
        <w:rPr>
          <w:rFonts w:ascii="Times New Roman" w:eastAsia="Times New Roman" w:hAnsi="Times New Roman"/>
          <w:bCs/>
          <w:color w:val="000000"/>
          <w:sz w:val="24"/>
          <w:szCs w:val="24"/>
          <w:shd w:val="clear" w:color="auto" w:fill="FFFFFF"/>
          <w:lang w:eastAsia="ru-RU"/>
        </w:rPr>
        <w:t xml:space="preserve">; место проведения - </w:t>
      </w:r>
      <w:r w:rsidRPr="002A7FAA">
        <w:rPr>
          <w:rFonts w:ascii="Times New Roman" w:eastAsia="Times New Roman" w:hAnsi="Times New Roman"/>
          <w:color w:val="000000"/>
          <w:sz w:val="24"/>
          <w:szCs w:val="24"/>
          <w:lang w:eastAsia="ru-RU"/>
        </w:rPr>
        <w:t>Москва, </w:t>
      </w:r>
      <w:r>
        <w:rPr>
          <w:rFonts w:ascii="Times New Roman" w:eastAsia="Times New Roman" w:hAnsi="Times New Roman"/>
          <w:color w:val="000000"/>
          <w:sz w:val="24"/>
          <w:szCs w:val="24"/>
          <w:lang w:eastAsia="ru-RU"/>
        </w:rPr>
        <w:t>ул. Большая Якиманка, д. 31 и площадка Мираполис.</w:t>
      </w:r>
    </w:p>
    <w:p w14:paraId="6B20FE91" w14:textId="77777777" w:rsidR="00F455EF" w:rsidRPr="000460B5" w:rsidRDefault="00F455EF" w:rsidP="00F455EF">
      <w:pPr>
        <w:numPr>
          <w:ilvl w:val="0"/>
          <w:numId w:val="27"/>
        </w:numPr>
        <w:ind w:right="-143"/>
        <w:rPr>
          <w:rFonts w:ascii="Times New Roman" w:eastAsia="Times New Roman" w:hAnsi="Times New Roman"/>
          <w:color w:val="000000"/>
          <w:sz w:val="24"/>
          <w:szCs w:val="24"/>
          <w:lang w:eastAsia="ru-RU"/>
        </w:rPr>
      </w:pPr>
      <w:r w:rsidRPr="000460B5">
        <w:rPr>
          <w:rFonts w:ascii="Times New Roman" w:hAnsi="Times New Roman"/>
          <w:sz w:val="24"/>
          <w:szCs w:val="24"/>
        </w:rPr>
        <w:t>Утвердить Повестку Годового общего собрания Партнерства:</w:t>
      </w:r>
      <w:r w:rsidRPr="000460B5">
        <w:rPr>
          <w:rFonts w:ascii="Times New Roman" w:hAnsi="Times New Roman"/>
          <w:sz w:val="24"/>
          <w:szCs w:val="24"/>
        </w:rPr>
        <w:br/>
        <w:t>1. Утверждение приоритетных направлений деятельности Партнерства на 2020 год.</w:t>
      </w:r>
      <w:r w:rsidRPr="000460B5">
        <w:rPr>
          <w:rFonts w:ascii="Times New Roman" w:hAnsi="Times New Roman"/>
          <w:sz w:val="24"/>
          <w:szCs w:val="24"/>
        </w:rPr>
        <w:br/>
        <w:t>2. Подведение итогов работы Партнерства за 2019 год;</w:t>
      </w:r>
      <w:r w:rsidRPr="000460B5">
        <w:rPr>
          <w:rFonts w:ascii="Times New Roman" w:hAnsi="Times New Roman"/>
          <w:sz w:val="24"/>
          <w:szCs w:val="24"/>
        </w:rPr>
        <w:br/>
        <w:t>3. Утверждение годовой бухгалтерской отчетности Партнерства за 2019 год;</w:t>
      </w:r>
      <w:r w:rsidRPr="000460B5">
        <w:rPr>
          <w:rFonts w:ascii="Times New Roman" w:hAnsi="Times New Roman"/>
          <w:sz w:val="24"/>
          <w:szCs w:val="24"/>
        </w:rPr>
        <w:br/>
        <w:t>4. Утверждение финансового плана Партнерства на 2020 год, одобренного Президиумом Партнерства;</w:t>
      </w:r>
      <w:r w:rsidRPr="000460B5">
        <w:rPr>
          <w:rFonts w:ascii="Times New Roman" w:hAnsi="Times New Roman"/>
          <w:sz w:val="24"/>
          <w:szCs w:val="24"/>
        </w:rPr>
        <w:br/>
        <w:t xml:space="preserve">5. Утверждение отчета постоянно действующего коллегиального органа управления </w:t>
      </w:r>
      <w:r w:rsidRPr="000460B5">
        <w:rPr>
          <w:rFonts w:ascii="Times New Roman" w:hAnsi="Times New Roman"/>
          <w:sz w:val="24"/>
          <w:szCs w:val="24"/>
        </w:rPr>
        <w:lastRenderedPageBreak/>
        <w:t>за 2019 год;</w:t>
      </w:r>
      <w:r w:rsidRPr="000460B5">
        <w:rPr>
          <w:rFonts w:ascii="Times New Roman" w:hAnsi="Times New Roman"/>
          <w:sz w:val="24"/>
          <w:szCs w:val="24"/>
        </w:rPr>
        <w:br/>
        <w:t xml:space="preserve">6. Утверждение отчета единоличного исполнительного органа о результатах финансово-хозяйственной и организационной деятельности за 2020 год; </w:t>
      </w:r>
      <w:r w:rsidRPr="000460B5">
        <w:rPr>
          <w:rFonts w:ascii="Times New Roman" w:hAnsi="Times New Roman"/>
          <w:sz w:val="24"/>
          <w:szCs w:val="24"/>
        </w:rPr>
        <w:br/>
        <w:t>7. Изменение внутрикорпоративных документов;</w:t>
      </w:r>
      <w:r w:rsidRPr="000460B5">
        <w:rPr>
          <w:rFonts w:ascii="Times New Roman" w:hAnsi="Times New Roman"/>
          <w:sz w:val="24"/>
          <w:szCs w:val="24"/>
        </w:rPr>
        <w:br/>
        <w:t>8. Избрание и утверждение кандидатов в состав органов Партнерства;</w:t>
      </w:r>
      <w:r w:rsidRPr="000460B5">
        <w:rPr>
          <w:rFonts w:ascii="Times New Roman" w:hAnsi="Times New Roman"/>
          <w:sz w:val="24"/>
          <w:szCs w:val="24"/>
        </w:rPr>
        <w:br/>
        <w:t>9. О компенсационном фонде Партнерства;</w:t>
      </w:r>
      <w:r w:rsidRPr="000460B5">
        <w:rPr>
          <w:rFonts w:ascii="Times New Roman" w:hAnsi="Times New Roman"/>
          <w:sz w:val="24"/>
          <w:szCs w:val="24"/>
        </w:rPr>
        <w:br/>
        <w:t>10. Разное.</w:t>
      </w:r>
    </w:p>
    <w:p w14:paraId="37F7E1A5" w14:textId="77777777" w:rsidR="002F10E6" w:rsidRDefault="002F10E6" w:rsidP="002F10E6">
      <w:pPr>
        <w:pStyle w:val="a3"/>
        <w:spacing w:before="120" w:after="120" w:line="240" w:lineRule="auto"/>
        <w:ind w:left="0"/>
        <w:rPr>
          <w:rFonts w:ascii="Times New Roman" w:eastAsia="Times New Roman" w:hAnsi="Times New Roman"/>
          <w:sz w:val="24"/>
          <w:szCs w:val="24"/>
          <w:lang w:eastAsia="ru-RU"/>
        </w:rPr>
      </w:pPr>
    </w:p>
    <w:p w14:paraId="3B9856A0" w14:textId="38269804"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F455EF" w:rsidRPr="000460B5">
        <w:rPr>
          <w:rFonts w:ascii="Times New Roman" w:hAnsi="Times New Roman"/>
          <w:sz w:val="24"/>
          <w:szCs w:val="24"/>
        </w:rPr>
        <w:t xml:space="preserve">09 часов 50 минут </w:t>
      </w:r>
      <w:r w:rsidR="00F455EF">
        <w:rPr>
          <w:rFonts w:ascii="Times New Roman" w:hAnsi="Times New Roman"/>
          <w:sz w:val="24"/>
          <w:szCs w:val="24"/>
        </w:rPr>
        <w:t>11</w:t>
      </w:r>
      <w:r w:rsidR="00F455EF" w:rsidRPr="000460B5">
        <w:rPr>
          <w:rFonts w:ascii="Times New Roman" w:hAnsi="Times New Roman"/>
          <w:sz w:val="24"/>
          <w:szCs w:val="24"/>
        </w:rPr>
        <w:t xml:space="preserve"> </w:t>
      </w:r>
      <w:r w:rsidR="00F455EF">
        <w:rPr>
          <w:rFonts w:ascii="Times New Roman" w:hAnsi="Times New Roman"/>
          <w:sz w:val="24"/>
          <w:szCs w:val="24"/>
        </w:rPr>
        <w:t>мая</w:t>
      </w:r>
      <w:r w:rsidR="00F455EF" w:rsidRPr="000460B5">
        <w:rPr>
          <w:rFonts w:ascii="Times New Roman" w:hAnsi="Times New Roman"/>
          <w:sz w:val="24"/>
          <w:szCs w:val="24"/>
        </w:rPr>
        <w:t xml:space="preserve"> 2020  г.</w:t>
      </w:r>
    </w:p>
    <w:p w14:paraId="5E40103D" w14:textId="77777777"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14:paraId="5ABBE560" w14:textId="43DA9BB6"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F455EF">
        <w:rPr>
          <w:rFonts w:ascii="Times New Roman" w:hAnsi="Times New Roman"/>
          <w:sz w:val="24"/>
          <w:szCs w:val="24"/>
        </w:rPr>
        <w:t>11</w:t>
      </w:r>
      <w:r w:rsidR="00F455EF" w:rsidRPr="000460B5">
        <w:rPr>
          <w:rFonts w:ascii="Times New Roman" w:hAnsi="Times New Roman"/>
          <w:sz w:val="24"/>
          <w:szCs w:val="24"/>
        </w:rPr>
        <w:t xml:space="preserve"> </w:t>
      </w:r>
      <w:r w:rsidR="00F455EF">
        <w:rPr>
          <w:rFonts w:ascii="Times New Roman" w:hAnsi="Times New Roman"/>
          <w:sz w:val="24"/>
          <w:szCs w:val="24"/>
        </w:rPr>
        <w:t>мая</w:t>
      </w:r>
      <w:r w:rsidR="00F455EF" w:rsidRPr="000460B5">
        <w:rPr>
          <w:rFonts w:ascii="Times New Roman" w:hAnsi="Times New Roman"/>
          <w:sz w:val="24"/>
          <w:szCs w:val="24"/>
        </w:rPr>
        <w:t xml:space="preserve"> 2020 </w:t>
      </w:r>
      <w:r w:rsidR="004A1471">
        <w:rPr>
          <w:rFonts w:ascii="Times New Roman" w:eastAsia="Times New Roman" w:hAnsi="Times New Roman"/>
          <w:sz w:val="24"/>
          <w:szCs w:val="24"/>
          <w:lang w:eastAsia="ru-RU"/>
        </w:rPr>
        <w:t>г.</w:t>
      </w:r>
    </w:p>
    <w:p w14:paraId="349466F1" w14:textId="3C3DEC84" w:rsidR="00F455EF" w:rsidRDefault="00F455EF" w:rsidP="004A1471">
      <w:pPr>
        <w:pStyle w:val="a3"/>
        <w:spacing w:before="120" w:after="120" w:line="240" w:lineRule="auto"/>
        <w:ind w:left="0"/>
        <w:jc w:val="both"/>
        <w:rPr>
          <w:rFonts w:ascii="Times New Roman" w:eastAsia="Times New Roman" w:hAnsi="Times New Roman"/>
          <w:sz w:val="24"/>
          <w:szCs w:val="24"/>
          <w:lang w:eastAsia="ru-RU"/>
        </w:rPr>
      </w:pPr>
    </w:p>
    <w:p w14:paraId="2EA749F0" w14:textId="77777777" w:rsidR="00F455EF" w:rsidRDefault="00F455EF" w:rsidP="004A1471">
      <w:pPr>
        <w:pStyle w:val="a3"/>
        <w:spacing w:before="120" w:after="120" w:line="240" w:lineRule="auto"/>
        <w:ind w:left="0"/>
        <w:jc w:val="both"/>
        <w:rPr>
          <w:rFonts w:ascii="Times New Roman" w:eastAsia="Times New Roman" w:hAnsi="Times New Roman"/>
          <w:sz w:val="24"/>
          <w:szCs w:val="24"/>
          <w:lang w:eastAsia="ru-RU"/>
        </w:rPr>
      </w:pPr>
    </w:p>
    <w:p w14:paraId="755B7F52" w14:textId="77777777" w:rsidR="0071003C" w:rsidRDefault="0071003C"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14:paraId="41A5AAEF" w14:textId="77777777" w:rsidTr="0071003C">
        <w:trPr>
          <w:trHeight w:val="265"/>
        </w:trPr>
        <w:tc>
          <w:tcPr>
            <w:tcW w:w="2768" w:type="dxa"/>
          </w:tcPr>
          <w:p w14:paraId="523058C3" w14:textId="77777777"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23CA00F1" w14:textId="77777777"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14:paraId="1792D7B3"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14:paraId="77699FB4"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A20A6A4"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1A0B23B8" w14:textId="77777777" w:rsidTr="0071003C">
        <w:tc>
          <w:tcPr>
            <w:tcW w:w="2768" w:type="dxa"/>
            <w:hideMark/>
          </w:tcPr>
          <w:p w14:paraId="0B9B6600" w14:textId="77777777" w:rsidR="00F74B74" w:rsidRDefault="00F74B74" w:rsidP="007C7D5C">
            <w:pPr>
              <w:spacing w:after="0" w:line="240" w:lineRule="auto"/>
              <w:rPr>
                <w:rFonts w:ascii="Times New Roman" w:eastAsia="Times New Roman" w:hAnsi="Times New Roman"/>
                <w:b/>
                <w:bCs/>
                <w:lang w:eastAsia="ru-RU"/>
              </w:rPr>
            </w:pPr>
          </w:p>
          <w:p w14:paraId="63A4B2F0"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14:paraId="40719015"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14:paraId="5FB148DF" w14:textId="77777777" w:rsidR="00F74B74" w:rsidRDefault="00F74B74" w:rsidP="007C7D5C">
            <w:pPr>
              <w:spacing w:after="0" w:line="240" w:lineRule="auto"/>
              <w:ind w:left="72"/>
              <w:jc w:val="right"/>
              <w:rPr>
                <w:rFonts w:ascii="Times New Roman" w:eastAsia="Times New Roman" w:hAnsi="Times New Roman"/>
                <w:b/>
                <w:bCs/>
                <w:lang w:eastAsia="ru-RU"/>
              </w:rPr>
            </w:pPr>
          </w:p>
          <w:p w14:paraId="2F458BA6"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865F71A" w14:textId="77777777" w:rsidR="00D51C07" w:rsidRDefault="00D51C07"/>
    <w:sectPr w:rsidR="00D51C07" w:rsidSect="0071003C">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5FABF" w14:textId="77777777" w:rsidR="0037155D" w:rsidRDefault="0037155D" w:rsidP="007C7D5C">
      <w:pPr>
        <w:spacing w:after="0" w:line="240" w:lineRule="auto"/>
      </w:pPr>
      <w:r>
        <w:separator/>
      </w:r>
    </w:p>
  </w:endnote>
  <w:endnote w:type="continuationSeparator" w:id="0">
    <w:p w14:paraId="2B630F57" w14:textId="77777777" w:rsidR="0037155D" w:rsidRDefault="0037155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389FC" w14:textId="77777777" w:rsidR="0037155D" w:rsidRDefault="0037155D" w:rsidP="007C7D5C">
      <w:pPr>
        <w:spacing w:after="0" w:line="240" w:lineRule="auto"/>
      </w:pPr>
      <w:r>
        <w:separator/>
      </w:r>
    </w:p>
  </w:footnote>
  <w:footnote w:type="continuationSeparator" w:id="0">
    <w:p w14:paraId="5FFF9BDF" w14:textId="77777777" w:rsidR="0037155D" w:rsidRDefault="0037155D"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226D0F"/>
    <w:multiLevelType w:val="hybridMultilevel"/>
    <w:tmpl w:val="52AC10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2"/>
  </w:num>
  <w:num w:numId="18">
    <w:abstractNumId w:val="15"/>
  </w:num>
  <w:num w:numId="19">
    <w:abstractNumId w:val="24"/>
  </w:num>
  <w:num w:numId="20">
    <w:abstractNumId w:val="6"/>
  </w:num>
  <w:num w:numId="21">
    <w:abstractNumId w:val="2"/>
  </w:num>
  <w:num w:numId="22">
    <w:abstractNumId w:val="25"/>
  </w:num>
  <w:num w:numId="23">
    <w:abstractNumId w:val="21"/>
  </w:num>
  <w:num w:numId="24">
    <w:abstractNumId w:val="0"/>
  </w:num>
  <w:num w:numId="25">
    <w:abstractNumId w:val="16"/>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7458"/>
    <w:rsid w:val="00023DC5"/>
    <w:rsid w:val="00033E59"/>
    <w:rsid w:val="00043C74"/>
    <w:rsid w:val="00070FAA"/>
    <w:rsid w:val="00073E21"/>
    <w:rsid w:val="000B0EAC"/>
    <w:rsid w:val="000D2E5D"/>
    <w:rsid w:val="000D3336"/>
    <w:rsid w:val="000F01E6"/>
    <w:rsid w:val="00152589"/>
    <w:rsid w:val="00162D12"/>
    <w:rsid w:val="001824F8"/>
    <w:rsid w:val="001D15D0"/>
    <w:rsid w:val="001D3997"/>
    <w:rsid w:val="001D738F"/>
    <w:rsid w:val="001F4402"/>
    <w:rsid w:val="00222465"/>
    <w:rsid w:val="002373B6"/>
    <w:rsid w:val="002857F3"/>
    <w:rsid w:val="002A6B58"/>
    <w:rsid w:val="002B0B5D"/>
    <w:rsid w:val="002D0D9D"/>
    <w:rsid w:val="002D36C2"/>
    <w:rsid w:val="002E7747"/>
    <w:rsid w:val="002F10E6"/>
    <w:rsid w:val="00303774"/>
    <w:rsid w:val="00320FD5"/>
    <w:rsid w:val="00341163"/>
    <w:rsid w:val="00342E03"/>
    <w:rsid w:val="0037155D"/>
    <w:rsid w:val="003749A7"/>
    <w:rsid w:val="0038769D"/>
    <w:rsid w:val="00395D6E"/>
    <w:rsid w:val="003B79E7"/>
    <w:rsid w:val="003E2902"/>
    <w:rsid w:val="003F5974"/>
    <w:rsid w:val="003F5B13"/>
    <w:rsid w:val="00406A0E"/>
    <w:rsid w:val="0041001D"/>
    <w:rsid w:val="00412AEA"/>
    <w:rsid w:val="00434DCB"/>
    <w:rsid w:val="00467E14"/>
    <w:rsid w:val="00470C54"/>
    <w:rsid w:val="004953E2"/>
    <w:rsid w:val="004A1471"/>
    <w:rsid w:val="004A21F8"/>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55FBA"/>
    <w:rsid w:val="00691255"/>
    <w:rsid w:val="006A04FA"/>
    <w:rsid w:val="006C3DBC"/>
    <w:rsid w:val="006E7F7A"/>
    <w:rsid w:val="006F425E"/>
    <w:rsid w:val="00707B0D"/>
    <w:rsid w:val="0071003C"/>
    <w:rsid w:val="00712A2D"/>
    <w:rsid w:val="0072653C"/>
    <w:rsid w:val="007270D5"/>
    <w:rsid w:val="00751ACE"/>
    <w:rsid w:val="00772F94"/>
    <w:rsid w:val="007B3445"/>
    <w:rsid w:val="007C1A7D"/>
    <w:rsid w:val="007C7D5C"/>
    <w:rsid w:val="007E5468"/>
    <w:rsid w:val="007F36FA"/>
    <w:rsid w:val="00825B44"/>
    <w:rsid w:val="00870E0E"/>
    <w:rsid w:val="00877458"/>
    <w:rsid w:val="008849EF"/>
    <w:rsid w:val="00886438"/>
    <w:rsid w:val="008C2E61"/>
    <w:rsid w:val="008E4642"/>
    <w:rsid w:val="008E5170"/>
    <w:rsid w:val="00921928"/>
    <w:rsid w:val="00930885"/>
    <w:rsid w:val="009415EE"/>
    <w:rsid w:val="00973F7F"/>
    <w:rsid w:val="00997C34"/>
    <w:rsid w:val="009A3ED7"/>
    <w:rsid w:val="009D79D6"/>
    <w:rsid w:val="00A54EB2"/>
    <w:rsid w:val="00A85AFD"/>
    <w:rsid w:val="00AA2DAC"/>
    <w:rsid w:val="00AD34B5"/>
    <w:rsid w:val="00AE4140"/>
    <w:rsid w:val="00AE4F8E"/>
    <w:rsid w:val="00AF7846"/>
    <w:rsid w:val="00B009B8"/>
    <w:rsid w:val="00B06B31"/>
    <w:rsid w:val="00B14BC8"/>
    <w:rsid w:val="00B262EE"/>
    <w:rsid w:val="00B3638E"/>
    <w:rsid w:val="00B46D00"/>
    <w:rsid w:val="00B63505"/>
    <w:rsid w:val="00B717DF"/>
    <w:rsid w:val="00BB7702"/>
    <w:rsid w:val="00BD3DC9"/>
    <w:rsid w:val="00C02F0A"/>
    <w:rsid w:val="00C04367"/>
    <w:rsid w:val="00C11332"/>
    <w:rsid w:val="00C156D7"/>
    <w:rsid w:val="00C25252"/>
    <w:rsid w:val="00C457B2"/>
    <w:rsid w:val="00C55976"/>
    <w:rsid w:val="00C713AA"/>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646D"/>
    <w:rsid w:val="00DB0B6B"/>
    <w:rsid w:val="00DB7C36"/>
    <w:rsid w:val="00DD7319"/>
    <w:rsid w:val="00DE13F9"/>
    <w:rsid w:val="00DE6CC3"/>
    <w:rsid w:val="00DF1704"/>
    <w:rsid w:val="00E21380"/>
    <w:rsid w:val="00E47D1D"/>
    <w:rsid w:val="00E627BC"/>
    <w:rsid w:val="00EA06B5"/>
    <w:rsid w:val="00EC1930"/>
    <w:rsid w:val="00EC273F"/>
    <w:rsid w:val="00ED4F54"/>
    <w:rsid w:val="00EF632E"/>
    <w:rsid w:val="00F20368"/>
    <w:rsid w:val="00F3011C"/>
    <w:rsid w:val="00F30FA3"/>
    <w:rsid w:val="00F455EF"/>
    <w:rsid w:val="00F50382"/>
    <w:rsid w:val="00F74B74"/>
    <w:rsid w:val="00F86BE7"/>
    <w:rsid w:val="00FB19E9"/>
    <w:rsid w:val="00FC775A"/>
    <w:rsid w:val="00FE6AA5"/>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F638"/>
  <w15:docId w15:val="{F8058CF4-E2D0-4960-BE8C-044341E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paragraph" w:styleId="ab">
    <w:name w:val="Balloon Text"/>
    <w:basedOn w:val="a"/>
    <w:link w:val="ac"/>
    <w:uiPriority w:val="99"/>
    <w:semiHidden/>
    <w:unhideWhenUsed/>
    <w:rsid w:val="002F10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10E6"/>
    <w:rPr>
      <w:rFonts w:ascii="Tahoma" w:hAnsi="Tahoma" w:cs="Tahoma"/>
      <w:sz w:val="16"/>
      <w:szCs w:val="16"/>
      <w:lang w:eastAsia="en-US"/>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71003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4</cp:revision>
  <cp:lastPrinted>2015-06-26T11:15:00Z</cp:lastPrinted>
  <dcterms:created xsi:type="dcterms:W3CDTF">2020-05-18T12:37:00Z</dcterms:created>
  <dcterms:modified xsi:type="dcterms:W3CDTF">2020-05-18T12:42:00Z</dcterms:modified>
</cp:coreProperties>
</file>