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03C" w:rsidRPr="006265C0" w:rsidRDefault="0071003C" w:rsidP="0071003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Pr="006265C0">
        <w:rPr>
          <w:rFonts w:ascii="Times New Roman" w:eastAsia="Times New Roman" w:hAnsi="Times New Roman"/>
          <w:b/>
          <w:bCs/>
          <w:sz w:val="24"/>
          <w:szCs w:val="24"/>
          <w:lang w:eastAsia="ru-RU"/>
        </w:rPr>
        <w:t>1</w:t>
      </w:r>
      <w:r>
        <w:rPr>
          <w:rFonts w:ascii="Times New Roman" w:eastAsia="Times New Roman" w:hAnsi="Times New Roman"/>
          <w:b/>
          <w:bCs/>
          <w:sz w:val="24"/>
          <w:szCs w:val="24"/>
          <w:lang w:eastAsia="ru-RU"/>
        </w:rPr>
        <w:t>4</w:t>
      </w:r>
    </w:p>
    <w:p w:rsidR="0071003C" w:rsidRDefault="0071003C" w:rsidP="0071003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71003C" w:rsidRDefault="0071003C" w:rsidP="0071003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71003C" w:rsidRDefault="0071003C" w:rsidP="0071003C">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72F94">
        <w:rPr>
          <w:rFonts w:ascii="Times New Roman" w:eastAsia="Times New Roman" w:hAnsi="Times New Roman"/>
          <w:sz w:val="24"/>
          <w:szCs w:val="24"/>
          <w:lang w:eastAsia="ru-RU"/>
        </w:rPr>
        <w:t>1</w:t>
      </w:r>
      <w:r w:rsidR="00BB7702">
        <w:rPr>
          <w:rFonts w:ascii="Times New Roman" w:eastAsia="Times New Roman" w:hAnsi="Times New Roman"/>
          <w:sz w:val="24"/>
          <w:szCs w:val="24"/>
          <w:lang w:eastAsia="ru-RU"/>
        </w:rPr>
        <w:t>3</w:t>
      </w:r>
      <w:r w:rsidR="00CE0204">
        <w:rPr>
          <w:rFonts w:ascii="Times New Roman" w:eastAsia="Times New Roman" w:hAnsi="Times New Roman"/>
          <w:sz w:val="24"/>
          <w:szCs w:val="24"/>
          <w:lang w:eastAsia="ru-RU"/>
        </w:rPr>
        <w:t xml:space="preserve"> </w:t>
      </w:r>
      <w:r w:rsidR="00162D12">
        <w:rPr>
          <w:rFonts w:ascii="Times New Roman" w:eastAsia="Times New Roman" w:hAnsi="Times New Roman"/>
          <w:sz w:val="24"/>
          <w:szCs w:val="24"/>
          <w:lang w:eastAsia="ru-RU"/>
        </w:rPr>
        <w:t>апреля</w:t>
      </w:r>
      <w:r>
        <w:rPr>
          <w:rFonts w:ascii="Times New Roman" w:eastAsia="Times New Roman" w:hAnsi="Times New Roman"/>
          <w:sz w:val="24"/>
          <w:szCs w:val="24"/>
          <w:lang w:eastAsia="ru-RU"/>
        </w:rPr>
        <w:t xml:space="preserve"> 20</w:t>
      </w:r>
      <w:r w:rsidR="00BB7702">
        <w:rPr>
          <w:rFonts w:ascii="Times New Roman" w:eastAsia="Times New Roman" w:hAnsi="Times New Roman"/>
          <w:sz w:val="24"/>
          <w:szCs w:val="24"/>
          <w:lang w:eastAsia="ru-RU"/>
        </w:rPr>
        <w:t>20</w:t>
      </w:r>
      <w:r w:rsidR="001D73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rsidR="00F74B74" w:rsidRDefault="00F74B74"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30FA3">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4A21F8">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минут.</w:t>
      </w:r>
    </w:p>
    <w:p w:rsidR="00F74B74" w:rsidRDefault="00F74B74" w:rsidP="0071003C">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71003C" w:rsidRDefault="0071003C" w:rsidP="0071003C">
      <w:pPr>
        <w:pStyle w:val="a4"/>
        <w:spacing w:before="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033E59" w:rsidRDefault="00033E59" w:rsidP="00406A0E">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продлении сроков предоставления членами Партнерства отчетности за </w:t>
      </w:r>
      <w:r w:rsidR="00162D12">
        <w:rPr>
          <w:rFonts w:ascii="Times New Roman" w:eastAsia="Times New Roman" w:hAnsi="Times New Roman"/>
          <w:sz w:val="24"/>
          <w:szCs w:val="24"/>
          <w:lang w:eastAsia="ru-RU"/>
        </w:rPr>
        <w:t>1</w:t>
      </w:r>
      <w:r>
        <w:rPr>
          <w:rFonts w:ascii="Times New Roman" w:eastAsia="Times New Roman" w:hAnsi="Times New Roman"/>
          <w:sz w:val="24"/>
          <w:szCs w:val="24"/>
          <w:lang w:eastAsia="ru-RU"/>
        </w:rPr>
        <w:t>-й квартал 20</w:t>
      </w:r>
      <w:r w:rsidR="00162D12">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года</w:t>
      </w:r>
      <w:r w:rsidR="002F10E6">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Избрать Председателем собрания членов Президиума Партнерства - Ворончихина Демиана Валерь</w:t>
      </w:r>
      <w:bookmarkStart w:id="0" w:name="_GoBack"/>
      <w:bookmarkEnd w:id="0"/>
      <w:r w:rsidRPr="00CF55B0">
        <w:rPr>
          <w:rFonts w:ascii="Times New Roman" w:eastAsia="Times New Roman" w:hAnsi="Times New Roman"/>
          <w:sz w:val="24"/>
          <w:szCs w:val="24"/>
          <w:lang w:eastAsia="ru-RU"/>
        </w:rPr>
        <w:t xml:space="preserve">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7270D5" w:rsidRDefault="00D00823" w:rsidP="00D00823">
      <w:pPr>
        <w:pStyle w:val="a4"/>
      </w:pPr>
      <w:r w:rsidRPr="00414E29">
        <w:rPr>
          <w:rStyle w:val="a9"/>
          <w:u w:val="single"/>
        </w:rPr>
        <w:t xml:space="preserve">По </w:t>
      </w:r>
      <w:r w:rsidR="00DE6CC3">
        <w:rPr>
          <w:rStyle w:val="a9"/>
          <w:u w:val="single"/>
        </w:rPr>
        <w:t>второму</w:t>
      </w:r>
      <w:r w:rsidRPr="00414E29">
        <w:rPr>
          <w:rStyle w:val="a9"/>
          <w:u w:val="single"/>
        </w:rPr>
        <w:t xml:space="preserve"> вопросу повестки дня: </w:t>
      </w:r>
    </w:p>
    <w:p w:rsidR="00033E59" w:rsidRDefault="00033E59" w:rsidP="00033E59">
      <w:pPr>
        <w:pStyle w:val="a3"/>
        <w:spacing w:before="120"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rsidR="00033E59" w:rsidRDefault="00033E59" w:rsidP="00033E59">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w:t>
      </w:r>
      <w:r w:rsidR="00162D12" w:rsidRPr="00162D12">
        <w:rPr>
          <w:rFonts w:ascii="Times New Roman" w:eastAsia="Times New Roman" w:hAnsi="Times New Roman"/>
          <w:sz w:val="24"/>
          <w:szCs w:val="24"/>
          <w:lang w:eastAsia="ru-RU"/>
        </w:rPr>
        <w:t>связи с продлением в Российской Федерации нерабочих дней в срок до 30 апреля 2020 года, согласно Указу Президента России от 02.04.2020 № 239</w:t>
      </w:r>
      <w:r w:rsidR="00162D1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продлить сроки предоставления отчетности за </w:t>
      </w:r>
      <w:r w:rsidR="00162D12">
        <w:rPr>
          <w:rFonts w:ascii="Times New Roman" w:eastAsia="Times New Roman" w:hAnsi="Times New Roman"/>
          <w:sz w:val="24"/>
          <w:szCs w:val="24"/>
          <w:lang w:eastAsia="ru-RU"/>
        </w:rPr>
        <w:t>1</w:t>
      </w:r>
      <w:r>
        <w:rPr>
          <w:rFonts w:ascii="Times New Roman" w:eastAsia="Times New Roman" w:hAnsi="Times New Roman"/>
          <w:sz w:val="24"/>
          <w:szCs w:val="24"/>
          <w:lang w:eastAsia="ru-RU"/>
        </w:rPr>
        <w:t>-й квартал 20</w:t>
      </w:r>
      <w:r w:rsidR="00162D12">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года до конца </w:t>
      </w:r>
      <w:r w:rsidR="00162D12">
        <w:rPr>
          <w:rFonts w:ascii="Times New Roman" w:eastAsia="Times New Roman" w:hAnsi="Times New Roman"/>
          <w:sz w:val="24"/>
          <w:szCs w:val="24"/>
          <w:lang w:eastAsia="ru-RU"/>
        </w:rPr>
        <w:t>2</w:t>
      </w:r>
      <w:r>
        <w:rPr>
          <w:rFonts w:ascii="Times New Roman" w:eastAsia="Times New Roman" w:hAnsi="Times New Roman"/>
          <w:sz w:val="24"/>
          <w:szCs w:val="24"/>
          <w:lang w:eastAsia="ru-RU"/>
        </w:rPr>
        <w:t>-го квартала 20</w:t>
      </w:r>
      <w:r w:rsidR="00BB7702">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года.</w:t>
      </w:r>
    </w:p>
    <w:p w:rsidR="002F10E6" w:rsidRDefault="002F10E6" w:rsidP="002F10E6">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F30FA3">
        <w:rPr>
          <w:rFonts w:ascii="Times New Roman" w:eastAsia="Times New Roman" w:hAnsi="Times New Roman"/>
          <w:sz w:val="24"/>
          <w:szCs w:val="24"/>
          <w:lang w:eastAsia="ru-RU"/>
        </w:rPr>
        <w:t>09</w:t>
      </w:r>
      <w:r w:rsidRPr="00CE5A52">
        <w:rPr>
          <w:rFonts w:ascii="Times New Roman" w:eastAsia="Times New Roman" w:hAnsi="Times New Roman"/>
          <w:sz w:val="24"/>
          <w:szCs w:val="24"/>
          <w:lang w:eastAsia="ru-RU"/>
        </w:rPr>
        <w:t xml:space="preserve"> часов </w:t>
      </w:r>
      <w:r w:rsidR="002E7747">
        <w:rPr>
          <w:rFonts w:ascii="Times New Roman" w:eastAsia="Times New Roman" w:hAnsi="Times New Roman"/>
          <w:sz w:val="24"/>
          <w:szCs w:val="24"/>
          <w:lang w:eastAsia="ru-RU"/>
        </w:rPr>
        <w:t>50</w:t>
      </w:r>
      <w:r w:rsidRPr="00CE5A52">
        <w:rPr>
          <w:rFonts w:ascii="Times New Roman" w:eastAsia="Times New Roman" w:hAnsi="Times New Roman"/>
          <w:sz w:val="24"/>
          <w:szCs w:val="24"/>
          <w:lang w:eastAsia="ru-RU"/>
        </w:rPr>
        <w:t xml:space="preserve"> минут </w:t>
      </w:r>
      <w:r w:rsidR="00772F94">
        <w:rPr>
          <w:rFonts w:ascii="Times New Roman" w:eastAsia="Times New Roman" w:hAnsi="Times New Roman"/>
          <w:sz w:val="24"/>
          <w:szCs w:val="24"/>
          <w:lang w:eastAsia="ru-RU"/>
        </w:rPr>
        <w:t>1</w:t>
      </w:r>
      <w:r w:rsidR="00BB7702">
        <w:rPr>
          <w:rFonts w:ascii="Times New Roman" w:eastAsia="Times New Roman" w:hAnsi="Times New Roman"/>
          <w:sz w:val="24"/>
          <w:szCs w:val="24"/>
          <w:lang w:eastAsia="ru-RU"/>
        </w:rPr>
        <w:t>3</w:t>
      </w:r>
      <w:r w:rsidR="004A1471">
        <w:rPr>
          <w:rFonts w:ascii="Times New Roman" w:eastAsia="Times New Roman" w:hAnsi="Times New Roman"/>
          <w:sz w:val="24"/>
          <w:szCs w:val="24"/>
          <w:lang w:eastAsia="ru-RU"/>
        </w:rPr>
        <w:t xml:space="preserve"> </w:t>
      </w:r>
      <w:r w:rsidR="00162D12">
        <w:rPr>
          <w:rFonts w:ascii="Times New Roman" w:eastAsia="Times New Roman" w:hAnsi="Times New Roman"/>
          <w:sz w:val="24"/>
          <w:szCs w:val="24"/>
          <w:lang w:eastAsia="ru-RU"/>
        </w:rPr>
        <w:t>апреля</w:t>
      </w:r>
      <w:r w:rsidR="004A1471">
        <w:rPr>
          <w:rFonts w:ascii="Times New Roman" w:eastAsia="Times New Roman" w:hAnsi="Times New Roman"/>
          <w:sz w:val="24"/>
          <w:szCs w:val="24"/>
          <w:lang w:eastAsia="ru-RU"/>
        </w:rPr>
        <w:t xml:space="preserve"> 20</w:t>
      </w:r>
      <w:r w:rsidR="00BB7702">
        <w:rPr>
          <w:rFonts w:ascii="Times New Roman" w:eastAsia="Times New Roman" w:hAnsi="Times New Roman"/>
          <w:sz w:val="24"/>
          <w:szCs w:val="24"/>
          <w:lang w:eastAsia="ru-RU"/>
        </w:rPr>
        <w:t>20</w:t>
      </w:r>
      <w:r w:rsidR="004A1471">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изготовлена </w:t>
      </w:r>
      <w:r w:rsidR="00772F94">
        <w:rPr>
          <w:rFonts w:ascii="Times New Roman" w:eastAsia="Times New Roman" w:hAnsi="Times New Roman"/>
          <w:sz w:val="24"/>
          <w:szCs w:val="24"/>
          <w:lang w:eastAsia="ru-RU"/>
        </w:rPr>
        <w:t>1</w:t>
      </w:r>
      <w:r w:rsidR="00BB7702">
        <w:rPr>
          <w:rFonts w:ascii="Times New Roman" w:eastAsia="Times New Roman" w:hAnsi="Times New Roman"/>
          <w:sz w:val="24"/>
          <w:szCs w:val="24"/>
          <w:lang w:eastAsia="ru-RU"/>
        </w:rPr>
        <w:t>3</w:t>
      </w:r>
      <w:r w:rsidR="004A1471">
        <w:rPr>
          <w:rFonts w:ascii="Times New Roman" w:eastAsia="Times New Roman" w:hAnsi="Times New Roman"/>
          <w:sz w:val="24"/>
          <w:szCs w:val="24"/>
          <w:lang w:eastAsia="ru-RU"/>
        </w:rPr>
        <w:t xml:space="preserve"> </w:t>
      </w:r>
      <w:r w:rsidR="00162D12">
        <w:rPr>
          <w:rFonts w:ascii="Times New Roman" w:eastAsia="Times New Roman" w:hAnsi="Times New Roman"/>
          <w:sz w:val="24"/>
          <w:szCs w:val="24"/>
          <w:lang w:eastAsia="ru-RU"/>
        </w:rPr>
        <w:t>апреля</w:t>
      </w:r>
      <w:r w:rsidR="004A1471">
        <w:rPr>
          <w:rFonts w:ascii="Times New Roman" w:eastAsia="Times New Roman" w:hAnsi="Times New Roman"/>
          <w:sz w:val="24"/>
          <w:szCs w:val="24"/>
          <w:lang w:eastAsia="ru-RU"/>
        </w:rPr>
        <w:t xml:space="preserve"> 20</w:t>
      </w:r>
      <w:r w:rsidR="00BB7702">
        <w:rPr>
          <w:rFonts w:ascii="Times New Roman" w:eastAsia="Times New Roman" w:hAnsi="Times New Roman"/>
          <w:sz w:val="24"/>
          <w:szCs w:val="24"/>
          <w:lang w:eastAsia="ru-RU"/>
        </w:rPr>
        <w:t>20</w:t>
      </w:r>
      <w:r w:rsidR="004A1471">
        <w:rPr>
          <w:rFonts w:ascii="Times New Roman" w:eastAsia="Times New Roman" w:hAnsi="Times New Roman"/>
          <w:sz w:val="24"/>
          <w:szCs w:val="24"/>
          <w:lang w:eastAsia="ru-RU"/>
        </w:rPr>
        <w:t xml:space="preserve"> г.</w:t>
      </w:r>
    </w:p>
    <w:p w:rsidR="0071003C" w:rsidRDefault="0071003C"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8"/>
        <w:gridCol w:w="4821"/>
        <w:gridCol w:w="2088"/>
      </w:tblGrid>
      <w:tr w:rsidR="00F74B74" w:rsidTr="0071003C">
        <w:trPr>
          <w:trHeight w:val="265"/>
        </w:trPr>
        <w:tc>
          <w:tcPr>
            <w:tcW w:w="2768"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71003C">
        <w:tc>
          <w:tcPr>
            <w:tcW w:w="2768"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71003C">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7BC" w:rsidRDefault="00E627BC" w:rsidP="007C7D5C">
      <w:pPr>
        <w:spacing w:after="0" w:line="240" w:lineRule="auto"/>
      </w:pPr>
      <w:r>
        <w:separator/>
      </w:r>
    </w:p>
  </w:endnote>
  <w:endnote w:type="continuationSeparator" w:id="0">
    <w:p w:rsidR="00E627BC" w:rsidRDefault="00E627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7BC" w:rsidRDefault="00E627BC" w:rsidP="007C7D5C">
      <w:pPr>
        <w:spacing w:after="0" w:line="240" w:lineRule="auto"/>
      </w:pPr>
      <w:r>
        <w:separator/>
      </w:r>
    </w:p>
  </w:footnote>
  <w:footnote w:type="continuationSeparator" w:id="0">
    <w:p w:rsidR="00E627BC" w:rsidRDefault="00E627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0"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5"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8"/>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2"/>
  </w:num>
  <w:num w:numId="10">
    <w:abstractNumId w:val="4"/>
  </w:num>
  <w:num w:numId="11">
    <w:abstractNumId w:val="3"/>
  </w:num>
  <w:num w:numId="12">
    <w:abstractNumId w:val="7"/>
  </w:num>
  <w:num w:numId="13">
    <w:abstractNumId w:val="19"/>
  </w:num>
  <w:num w:numId="14">
    <w:abstractNumId w:val="13"/>
  </w:num>
  <w:num w:numId="15">
    <w:abstractNumId w:val="1"/>
  </w:num>
  <w:num w:numId="16">
    <w:abstractNumId w:val="9"/>
  </w:num>
  <w:num w:numId="17">
    <w:abstractNumId w:val="21"/>
  </w:num>
  <w:num w:numId="18">
    <w:abstractNumId w:val="15"/>
  </w:num>
  <w:num w:numId="19">
    <w:abstractNumId w:val="23"/>
  </w:num>
  <w:num w:numId="20">
    <w:abstractNumId w:val="6"/>
  </w:num>
  <w:num w:numId="21">
    <w:abstractNumId w:val="2"/>
  </w:num>
  <w:num w:numId="22">
    <w:abstractNumId w:val="24"/>
  </w:num>
  <w:num w:numId="23">
    <w:abstractNumId w:val="20"/>
  </w:num>
  <w:num w:numId="24">
    <w:abstractNumId w:val="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7458"/>
    <w:rsid w:val="00023DC5"/>
    <w:rsid w:val="00033E59"/>
    <w:rsid w:val="00043C74"/>
    <w:rsid w:val="00070FAA"/>
    <w:rsid w:val="00073E21"/>
    <w:rsid w:val="000B0EAC"/>
    <w:rsid w:val="000D2E5D"/>
    <w:rsid w:val="000D3336"/>
    <w:rsid w:val="000F01E6"/>
    <w:rsid w:val="00152589"/>
    <w:rsid w:val="00162D12"/>
    <w:rsid w:val="001824F8"/>
    <w:rsid w:val="001D15D0"/>
    <w:rsid w:val="001D3997"/>
    <w:rsid w:val="001D738F"/>
    <w:rsid w:val="001F4402"/>
    <w:rsid w:val="00222465"/>
    <w:rsid w:val="002373B6"/>
    <w:rsid w:val="002857F3"/>
    <w:rsid w:val="002A6B58"/>
    <w:rsid w:val="002B0B5D"/>
    <w:rsid w:val="002D36C2"/>
    <w:rsid w:val="002E7747"/>
    <w:rsid w:val="002F10E6"/>
    <w:rsid w:val="00303774"/>
    <w:rsid w:val="00320FD5"/>
    <w:rsid w:val="00341163"/>
    <w:rsid w:val="00342E03"/>
    <w:rsid w:val="003749A7"/>
    <w:rsid w:val="0038769D"/>
    <w:rsid w:val="003B79E7"/>
    <w:rsid w:val="003E2902"/>
    <w:rsid w:val="003F5974"/>
    <w:rsid w:val="003F5B13"/>
    <w:rsid w:val="00406A0E"/>
    <w:rsid w:val="0041001D"/>
    <w:rsid w:val="00412AEA"/>
    <w:rsid w:val="00434DCB"/>
    <w:rsid w:val="00467E14"/>
    <w:rsid w:val="00470C54"/>
    <w:rsid w:val="004953E2"/>
    <w:rsid w:val="004A1471"/>
    <w:rsid w:val="004A21F8"/>
    <w:rsid w:val="004A4DBE"/>
    <w:rsid w:val="004C4F15"/>
    <w:rsid w:val="004C632C"/>
    <w:rsid w:val="004C763B"/>
    <w:rsid w:val="004E1A68"/>
    <w:rsid w:val="00520E87"/>
    <w:rsid w:val="005409AE"/>
    <w:rsid w:val="005427C7"/>
    <w:rsid w:val="00555C93"/>
    <w:rsid w:val="00584573"/>
    <w:rsid w:val="005B001C"/>
    <w:rsid w:val="005B7A7B"/>
    <w:rsid w:val="005E1C1B"/>
    <w:rsid w:val="005E3875"/>
    <w:rsid w:val="006203D0"/>
    <w:rsid w:val="00655FBA"/>
    <w:rsid w:val="00691255"/>
    <w:rsid w:val="006A04FA"/>
    <w:rsid w:val="006C3DBC"/>
    <w:rsid w:val="006E7F7A"/>
    <w:rsid w:val="006F425E"/>
    <w:rsid w:val="00707B0D"/>
    <w:rsid w:val="0071003C"/>
    <w:rsid w:val="00712A2D"/>
    <w:rsid w:val="0072653C"/>
    <w:rsid w:val="007270D5"/>
    <w:rsid w:val="00751ACE"/>
    <w:rsid w:val="00772F94"/>
    <w:rsid w:val="007B3445"/>
    <w:rsid w:val="007C1A7D"/>
    <w:rsid w:val="007C7D5C"/>
    <w:rsid w:val="007E5468"/>
    <w:rsid w:val="007F36FA"/>
    <w:rsid w:val="00825B44"/>
    <w:rsid w:val="00870E0E"/>
    <w:rsid w:val="00877458"/>
    <w:rsid w:val="008849EF"/>
    <w:rsid w:val="00886438"/>
    <w:rsid w:val="008C2E61"/>
    <w:rsid w:val="008E4642"/>
    <w:rsid w:val="008E5170"/>
    <w:rsid w:val="00921928"/>
    <w:rsid w:val="00930885"/>
    <w:rsid w:val="009415EE"/>
    <w:rsid w:val="00973F7F"/>
    <w:rsid w:val="00997C34"/>
    <w:rsid w:val="009A3ED7"/>
    <w:rsid w:val="009D79D6"/>
    <w:rsid w:val="00A54EB2"/>
    <w:rsid w:val="00A85AFD"/>
    <w:rsid w:val="00AA2DAC"/>
    <w:rsid w:val="00AD34B5"/>
    <w:rsid w:val="00AE4140"/>
    <w:rsid w:val="00AE4F8E"/>
    <w:rsid w:val="00AF7846"/>
    <w:rsid w:val="00B009B8"/>
    <w:rsid w:val="00B06B31"/>
    <w:rsid w:val="00B14BC8"/>
    <w:rsid w:val="00B262EE"/>
    <w:rsid w:val="00B3638E"/>
    <w:rsid w:val="00B46D00"/>
    <w:rsid w:val="00B63505"/>
    <w:rsid w:val="00B717DF"/>
    <w:rsid w:val="00BB7702"/>
    <w:rsid w:val="00BD3DC9"/>
    <w:rsid w:val="00C02F0A"/>
    <w:rsid w:val="00C04367"/>
    <w:rsid w:val="00C11332"/>
    <w:rsid w:val="00C156D7"/>
    <w:rsid w:val="00C25252"/>
    <w:rsid w:val="00C457B2"/>
    <w:rsid w:val="00C55976"/>
    <w:rsid w:val="00C713AA"/>
    <w:rsid w:val="00C73DF6"/>
    <w:rsid w:val="00C76702"/>
    <w:rsid w:val="00C81A56"/>
    <w:rsid w:val="00CC7410"/>
    <w:rsid w:val="00CD306F"/>
    <w:rsid w:val="00CE0204"/>
    <w:rsid w:val="00CE466E"/>
    <w:rsid w:val="00CE5A52"/>
    <w:rsid w:val="00CF55B0"/>
    <w:rsid w:val="00D00823"/>
    <w:rsid w:val="00D1794A"/>
    <w:rsid w:val="00D32147"/>
    <w:rsid w:val="00D45B4F"/>
    <w:rsid w:val="00D518D2"/>
    <w:rsid w:val="00D51C07"/>
    <w:rsid w:val="00D546D0"/>
    <w:rsid w:val="00D60152"/>
    <w:rsid w:val="00D7268F"/>
    <w:rsid w:val="00D97C98"/>
    <w:rsid w:val="00DA02A2"/>
    <w:rsid w:val="00DA646D"/>
    <w:rsid w:val="00DB0B6B"/>
    <w:rsid w:val="00DB7C36"/>
    <w:rsid w:val="00DD7319"/>
    <w:rsid w:val="00DE13F9"/>
    <w:rsid w:val="00DE6CC3"/>
    <w:rsid w:val="00DF1704"/>
    <w:rsid w:val="00E21380"/>
    <w:rsid w:val="00E47D1D"/>
    <w:rsid w:val="00E627BC"/>
    <w:rsid w:val="00EA06B5"/>
    <w:rsid w:val="00EC1930"/>
    <w:rsid w:val="00EC273F"/>
    <w:rsid w:val="00ED4F54"/>
    <w:rsid w:val="00EF632E"/>
    <w:rsid w:val="00F20368"/>
    <w:rsid w:val="00F3011C"/>
    <w:rsid w:val="00F30FA3"/>
    <w:rsid w:val="00F50382"/>
    <w:rsid w:val="00F74B74"/>
    <w:rsid w:val="00F86BE7"/>
    <w:rsid w:val="00FB19E9"/>
    <w:rsid w:val="00FC775A"/>
    <w:rsid w:val="00FE6AA5"/>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3991"/>
  <w15:docId w15:val="{F8058CF4-E2D0-4960-BE8C-044341E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paragraph" w:styleId="ab">
    <w:name w:val="Balloon Text"/>
    <w:basedOn w:val="a"/>
    <w:link w:val="ac"/>
    <w:uiPriority w:val="99"/>
    <w:semiHidden/>
    <w:unhideWhenUsed/>
    <w:rsid w:val="002F10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10E6"/>
    <w:rPr>
      <w:rFonts w:ascii="Tahoma" w:hAnsi="Tahoma" w:cs="Tahoma"/>
      <w:sz w:val="16"/>
      <w:szCs w:val="16"/>
      <w:lang w:eastAsia="en-US"/>
    </w:rPr>
  </w:style>
  <w:style w:type="character" w:customStyle="1" w:styleId="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71003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17</cp:revision>
  <cp:lastPrinted>2015-06-26T11:15:00Z</cp:lastPrinted>
  <dcterms:created xsi:type="dcterms:W3CDTF">2015-12-24T13:43:00Z</dcterms:created>
  <dcterms:modified xsi:type="dcterms:W3CDTF">2020-04-13T11:57:00Z</dcterms:modified>
</cp:coreProperties>
</file>