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50622D03"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BB674A">
        <w:rPr>
          <w:rFonts w:ascii="Times New Roman" w:eastAsia="Times New Roman" w:hAnsi="Times New Roman"/>
          <w:b/>
          <w:bCs/>
          <w:sz w:val="24"/>
          <w:szCs w:val="24"/>
          <w:lang w:eastAsia="ru-RU"/>
        </w:rPr>
        <w:t>44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86EDEE1"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6436D">
        <w:rPr>
          <w:rFonts w:ascii="Times New Roman" w:eastAsia="Times New Roman" w:hAnsi="Times New Roman"/>
          <w:sz w:val="24"/>
          <w:szCs w:val="24"/>
          <w:lang w:eastAsia="ru-RU"/>
        </w:rPr>
        <w:t>17</w:t>
      </w:r>
      <w:r w:rsidR="0094157D">
        <w:rPr>
          <w:rFonts w:ascii="Times New Roman" w:eastAsia="Times New Roman" w:hAnsi="Times New Roman"/>
          <w:sz w:val="24"/>
          <w:szCs w:val="24"/>
          <w:lang w:eastAsia="ru-RU"/>
        </w:rPr>
        <w:t xml:space="preserve"> декабря </w:t>
      </w:r>
      <w:r w:rsidR="00C624F4">
        <w:rPr>
          <w:rFonts w:ascii="Times New Roman" w:eastAsia="Times New Roman" w:hAnsi="Times New Roman"/>
          <w:sz w:val="24"/>
          <w:szCs w:val="24"/>
          <w:lang w:eastAsia="ru-RU"/>
        </w:rPr>
        <w:t>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62CF53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6436D">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732758CB" w14:textId="77777777" w:rsidR="00D6436D" w:rsidRPr="00D6436D" w:rsidRDefault="00D6436D" w:rsidP="00D6436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6436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47866B38" w14:textId="77777777" w:rsidR="00D6436D" w:rsidRPr="00D6436D" w:rsidRDefault="00D6436D" w:rsidP="00D6436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6436D">
        <w:rPr>
          <w:rFonts w:ascii="Times New Roman" w:eastAsia="Times New Roman" w:hAnsi="Times New Roman"/>
          <w:sz w:val="24"/>
          <w:szCs w:val="24"/>
          <w:lang w:eastAsia="ru-RU"/>
        </w:rPr>
        <w:t>Одобрение или совершение сделок по результатам электронных аукционов.</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2160CCC6" w14:textId="77777777" w:rsidR="00D6436D" w:rsidRPr="00D6436D" w:rsidRDefault="00EB1644" w:rsidP="00D6436D">
      <w:pPr>
        <w:spacing w:before="100" w:beforeAutospacing="1" w:after="100" w:afterAutospacing="1" w:line="240" w:lineRule="auto"/>
        <w:ind w:left="938"/>
        <w:jc w:val="both"/>
        <w:rPr>
          <w:rFonts w:ascii="Times New Roman" w:eastAsia="Times New Roman" w:hAnsi="Times New Roman"/>
          <w:sz w:val="24"/>
          <w:szCs w:val="24"/>
          <w:lang w:eastAsia="ru-RU"/>
        </w:rPr>
      </w:pPr>
      <w:r w:rsidRPr="00D6436D">
        <w:rPr>
          <w:rFonts w:ascii="Times New Roman" w:eastAsia="Times New Roman" w:hAnsi="Times New Roman"/>
          <w:b/>
          <w:sz w:val="24"/>
          <w:szCs w:val="24"/>
          <w:lang w:eastAsia="ru-RU"/>
        </w:rPr>
        <w:t>ПОСТАНОВИЛИ:</w:t>
      </w:r>
      <w:r w:rsidRPr="00D6436D">
        <w:rPr>
          <w:rFonts w:ascii="Times New Roman" w:eastAsia="Times New Roman" w:hAnsi="Times New Roman"/>
          <w:sz w:val="32"/>
          <w:szCs w:val="32"/>
          <w:lang w:eastAsia="ru-RU"/>
        </w:rPr>
        <w:t xml:space="preserve"> </w:t>
      </w:r>
    </w:p>
    <w:p w14:paraId="2A712566" w14:textId="0709E347" w:rsidR="00D6436D" w:rsidRPr="00D6436D" w:rsidRDefault="00D6436D" w:rsidP="00D6436D">
      <w:pPr>
        <w:pStyle w:val="a3"/>
        <w:numPr>
          <w:ilvl w:val="1"/>
          <w:numId w:val="1"/>
        </w:numPr>
        <w:spacing w:before="100" w:beforeAutospacing="1" w:after="100" w:afterAutospacing="1" w:line="240" w:lineRule="auto"/>
        <w:jc w:val="both"/>
        <w:rPr>
          <w:rFonts w:ascii="Times New Roman" w:eastAsia="Times New Roman" w:hAnsi="Times New Roman"/>
          <w:sz w:val="24"/>
          <w:szCs w:val="24"/>
          <w:lang w:eastAsia="ru-RU"/>
        </w:rPr>
      </w:pPr>
      <w:r w:rsidRPr="00D6436D">
        <w:rPr>
          <w:rFonts w:ascii="Times New Roman" w:eastAsia="Times New Roman" w:hAnsi="Times New Roman"/>
          <w:sz w:val="24"/>
          <w:szCs w:val="24"/>
          <w:lang w:eastAsia="ru-RU"/>
        </w:rPr>
        <w:t xml:space="preserve">Одобрить совершение сделок от имени Некоммерческого партнерства СРО «Деловой Союз Оценщиков» по результатам электронных аукционов на торговых электронных площадках, максимальная сумма такой сделки не должна превышать 10 000 000 (десять миллионов рублей) 00 копеек. </w:t>
      </w:r>
    </w:p>
    <w:p w14:paraId="51B485F5" w14:textId="465929E1" w:rsidR="00D6436D" w:rsidRDefault="00D6436D" w:rsidP="00D6436D">
      <w:pPr>
        <w:pStyle w:val="a3"/>
        <w:numPr>
          <w:ilvl w:val="1"/>
          <w:numId w:val="1"/>
        </w:numPr>
        <w:spacing w:before="100" w:beforeAutospacing="1" w:after="100" w:afterAutospacing="1" w:line="240" w:lineRule="auto"/>
        <w:jc w:val="both"/>
        <w:rPr>
          <w:rFonts w:ascii="Times New Roman" w:eastAsia="Times New Roman" w:hAnsi="Times New Roman"/>
          <w:sz w:val="24"/>
          <w:szCs w:val="24"/>
          <w:lang w:eastAsia="ru-RU"/>
        </w:rPr>
      </w:pPr>
      <w:r w:rsidRPr="00D6436D">
        <w:rPr>
          <w:rFonts w:ascii="Times New Roman" w:eastAsia="Times New Roman" w:hAnsi="Times New Roman"/>
          <w:sz w:val="24"/>
          <w:szCs w:val="24"/>
          <w:lang w:eastAsia="ru-RU"/>
        </w:rPr>
        <w:t xml:space="preserve">Возложить на Генерального директора Некоммерческого партнерства СРО «Деловой Союз Оценщиков» Шевцову И.А. обязанности по оформлению и подписанию всех необходимых документов по реализации принятого решения. </w:t>
      </w:r>
    </w:p>
    <w:p w14:paraId="28F13CC8" w14:textId="77777777" w:rsidR="00D6436D" w:rsidRDefault="00D6436D" w:rsidP="00F9312D">
      <w:pPr>
        <w:pStyle w:val="a3"/>
        <w:spacing w:before="120" w:after="120" w:line="240" w:lineRule="auto"/>
        <w:ind w:left="0"/>
        <w:rPr>
          <w:rFonts w:ascii="Times New Roman" w:eastAsia="Times New Roman" w:hAnsi="Times New Roman"/>
          <w:sz w:val="24"/>
          <w:szCs w:val="24"/>
          <w:lang w:eastAsia="ru-RU"/>
        </w:rPr>
      </w:pPr>
    </w:p>
    <w:p w14:paraId="7A852D25" w14:textId="60C2A6BF"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6436D">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4157D">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D6436D">
        <w:rPr>
          <w:rFonts w:ascii="Times New Roman" w:eastAsia="Times New Roman" w:hAnsi="Times New Roman"/>
          <w:sz w:val="24"/>
          <w:szCs w:val="24"/>
          <w:lang w:eastAsia="ru-RU"/>
        </w:rPr>
        <w:t>17</w:t>
      </w:r>
      <w:r w:rsidR="0094157D">
        <w:rPr>
          <w:rFonts w:ascii="Times New Roman" w:eastAsia="Times New Roman" w:hAnsi="Times New Roman"/>
          <w:sz w:val="24"/>
          <w:szCs w:val="24"/>
          <w:lang w:eastAsia="ru-RU"/>
        </w:rPr>
        <w:t xml:space="preserve"> декабря </w:t>
      </w:r>
      <w:r w:rsidR="00C624F4">
        <w:rPr>
          <w:rFonts w:ascii="Times New Roman" w:eastAsia="Times New Roman" w:hAnsi="Times New Roman"/>
          <w:sz w:val="24"/>
          <w:szCs w:val="24"/>
          <w:lang w:eastAsia="ru-RU"/>
        </w:rPr>
        <w:t>2019 г</w:t>
      </w:r>
      <w:r w:rsidR="00CC0ED1">
        <w:rPr>
          <w:rFonts w:ascii="Times New Roman" w:eastAsia="Times New Roman" w:hAnsi="Times New Roman"/>
          <w:sz w:val="24"/>
          <w:szCs w:val="24"/>
          <w:lang w:eastAsia="ru-RU"/>
        </w:rPr>
        <w:t>.</w:t>
      </w:r>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688822AD"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6436D">
        <w:rPr>
          <w:rFonts w:ascii="Times New Roman" w:eastAsia="Times New Roman" w:hAnsi="Times New Roman"/>
          <w:sz w:val="24"/>
          <w:szCs w:val="24"/>
          <w:lang w:eastAsia="ru-RU"/>
        </w:rPr>
        <w:t>17</w:t>
      </w:r>
      <w:bookmarkStart w:id="0" w:name="_GoBack"/>
      <w:bookmarkEnd w:id="0"/>
      <w:r w:rsidR="0094157D">
        <w:rPr>
          <w:rFonts w:ascii="Times New Roman" w:eastAsia="Times New Roman" w:hAnsi="Times New Roman"/>
          <w:sz w:val="24"/>
          <w:szCs w:val="24"/>
          <w:lang w:eastAsia="ru-RU"/>
        </w:rPr>
        <w:t xml:space="preserve"> декабря </w:t>
      </w:r>
      <w:r w:rsidR="00C624F4">
        <w:rPr>
          <w:rFonts w:ascii="Times New Roman" w:eastAsia="Times New Roman" w:hAnsi="Times New Roman"/>
          <w:sz w:val="24"/>
          <w:szCs w:val="24"/>
          <w:lang w:eastAsia="ru-RU"/>
        </w:rPr>
        <w:t>2019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B674A"/>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436D"/>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40A6-60A5-40A9-B92D-4840DF31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2019-12-19T14:30:00Z</dcterms:created>
  <dcterms:modified xsi:type="dcterms:W3CDTF">2019-12-19T14:32:00Z</dcterms:modified>
</cp:coreProperties>
</file>