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B74" w:rsidRDefault="00F74B74" w:rsidP="00F74B7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 Р О Т О К О Л  № </w:t>
      </w:r>
      <w:r w:rsidR="00DD7319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1</w:t>
      </w:r>
      <w:r w:rsidR="00DA26E5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7</w:t>
      </w:r>
      <w:bookmarkStart w:id="0" w:name="_GoBack"/>
      <w:bookmarkEnd w:id="0"/>
    </w:p>
    <w:p w:rsidR="00F74B74" w:rsidRDefault="00F74B74" w:rsidP="00F74B7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</w:t>
      </w:r>
      <w:r>
        <w:rPr>
          <w:rFonts w:ascii="Times New Roman" w:eastAsia="Times New Roman" w:hAnsi="Times New Roman"/>
          <w:b/>
          <w:bCs/>
          <w:caps/>
          <w:smallCaps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ЧЛЕНОВ ПРЕЗИДИУМА</w:t>
      </w:r>
    </w:p>
    <w:p w:rsidR="00F74B74" w:rsidRDefault="00F74B74" w:rsidP="00F74B7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НЕКОММЕРЧЕСКОГО ПАРТНЕРСТВА</w:t>
      </w:r>
    </w:p>
    <w:p w:rsidR="00F74B74" w:rsidRDefault="00F74B74" w:rsidP="00F74B7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СРО «Деловой Союз Оценщиков»</w:t>
      </w:r>
    </w:p>
    <w:p w:rsidR="00F74B74" w:rsidRDefault="00F74B74" w:rsidP="00F74B7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D36C2" w:rsidRDefault="002D36C2" w:rsidP="002D36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Дата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772F94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DD7319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CE020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E015C">
        <w:rPr>
          <w:rFonts w:ascii="Times New Roman" w:eastAsia="Times New Roman" w:hAnsi="Times New Roman"/>
          <w:sz w:val="24"/>
          <w:szCs w:val="24"/>
          <w:lang w:eastAsia="ru-RU"/>
        </w:rPr>
        <w:t>апреля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201</w:t>
      </w:r>
      <w:r w:rsidR="00DD7319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1D738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г.</w:t>
      </w:r>
    </w:p>
    <w:p w:rsidR="00F74B74" w:rsidRDefault="00F74B74" w:rsidP="00F74B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Место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г. Москва</w:t>
      </w:r>
    </w:p>
    <w:p w:rsidR="00F74B74" w:rsidRDefault="00F74B74" w:rsidP="00F74B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совместное очное присутствие </w:t>
      </w:r>
    </w:p>
    <w:p w:rsidR="00F74B74" w:rsidRDefault="00F74B74" w:rsidP="00F74B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голосования по вопросам повестки дня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открытое</w:t>
      </w:r>
    </w:p>
    <w:p w:rsidR="00F74B74" w:rsidRDefault="00F74B74" w:rsidP="00F74B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Собрание открыто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F30FA3">
        <w:rPr>
          <w:rFonts w:ascii="Times New Roman" w:eastAsia="Times New Roman" w:hAnsi="Times New Roman"/>
          <w:sz w:val="24"/>
          <w:szCs w:val="24"/>
          <w:lang w:eastAsia="ru-RU"/>
        </w:rPr>
        <w:t>09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</w:t>
      </w:r>
      <w:r w:rsidR="004A21F8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минут.</w:t>
      </w:r>
    </w:p>
    <w:p w:rsidR="00F74B74" w:rsidRDefault="00F74B74" w:rsidP="00F74B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Присутствовали:</w:t>
      </w:r>
    </w:p>
    <w:p w:rsidR="00AE4140" w:rsidRDefault="00AE4140" w:rsidP="00AE414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1B99">
        <w:rPr>
          <w:rFonts w:ascii="Times New Roman" w:eastAsia="Times New Roman" w:hAnsi="Times New Roman"/>
          <w:sz w:val="24"/>
          <w:szCs w:val="24"/>
          <w:lang w:eastAsia="ru-RU"/>
        </w:rPr>
        <w:t>Ворончихин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Демиан Валерьевич; </w:t>
      </w:r>
    </w:p>
    <w:p w:rsidR="00AE4140" w:rsidRDefault="00AE4140" w:rsidP="00AE414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1B99">
        <w:rPr>
          <w:rFonts w:ascii="Times New Roman" w:eastAsia="Times New Roman" w:hAnsi="Times New Roman"/>
          <w:sz w:val="24"/>
          <w:szCs w:val="24"/>
          <w:lang w:eastAsia="ru-RU"/>
        </w:rPr>
        <w:t>Шевцова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Ирина Анатольевна;</w:t>
      </w:r>
    </w:p>
    <w:p w:rsidR="00AE4140" w:rsidRDefault="00AE4140" w:rsidP="00AE414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1B99">
        <w:rPr>
          <w:rFonts w:ascii="Times New Roman" w:eastAsia="Times New Roman" w:hAnsi="Times New Roman"/>
          <w:sz w:val="24"/>
          <w:szCs w:val="24"/>
          <w:lang w:eastAsia="ru-RU"/>
        </w:rPr>
        <w:t>Белоногов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Сергей Борисович;</w:t>
      </w:r>
    </w:p>
    <w:p w:rsidR="00AE4140" w:rsidRDefault="00AE4140" w:rsidP="00AE414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Журавлев Алексей Витальевич (представитель по доверенности);</w:t>
      </w:r>
    </w:p>
    <w:p w:rsidR="00AE4140" w:rsidRDefault="00AE4140" w:rsidP="00AE414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1B99">
        <w:rPr>
          <w:rFonts w:ascii="Times New Roman" w:eastAsia="Times New Roman" w:hAnsi="Times New Roman"/>
          <w:sz w:val="24"/>
          <w:szCs w:val="24"/>
          <w:lang w:eastAsia="ru-RU"/>
        </w:rPr>
        <w:t>Комратов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Владимир Иванович (представитель по доверенности);</w:t>
      </w:r>
    </w:p>
    <w:p w:rsidR="00AE4140" w:rsidRDefault="00AE4140" w:rsidP="00AE414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1B99">
        <w:rPr>
          <w:rFonts w:ascii="Times New Roman" w:eastAsia="Times New Roman" w:hAnsi="Times New Roman"/>
          <w:sz w:val="24"/>
          <w:szCs w:val="24"/>
          <w:lang w:eastAsia="ru-RU"/>
        </w:rPr>
        <w:t>Цветкова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Лариса Константиновна (представитель по доверенности);</w:t>
      </w:r>
    </w:p>
    <w:p w:rsidR="00AE4140" w:rsidRDefault="00AE4140" w:rsidP="00AE414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Макеева Марина Юрьевна (представитель по доверенности);</w:t>
      </w:r>
    </w:p>
    <w:p w:rsidR="00AE4140" w:rsidRDefault="00AE4140" w:rsidP="00AE414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1B99">
        <w:rPr>
          <w:rFonts w:ascii="Times New Roman" w:eastAsia="Times New Roman" w:hAnsi="Times New Roman"/>
          <w:sz w:val="24"/>
          <w:szCs w:val="24"/>
          <w:lang w:eastAsia="ru-RU"/>
        </w:rPr>
        <w:t>Дьяченко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Олег Николаевич (представитель по доверенности).</w:t>
      </w:r>
    </w:p>
    <w:p w:rsidR="00F74B74" w:rsidRDefault="00F74B74" w:rsidP="00F74B74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4B74" w:rsidRDefault="00F74B74" w:rsidP="00F74B74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4B74" w:rsidRDefault="00F74B74" w:rsidP="00F74B7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Кворум для проведения собрания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членов,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постоянно действующего коллегиального органа управления Некоммерческого партнерств</w:t>
      </w:r>
      <w:r w:rsidR="001D738F">
        <w:rPr>
          <w:rFonts w:ascii="Times New Roman" w:eastAsia="Times New Roman" w:hAnsi="Times New Roman"/>
          <w:sz w:val="24"/>
          <w:szCs w:val="24"/>
          <w:lang w:eastAsia="ru-RU"/>
        </w:rPr>
        <w:t xml:space="preserve">а СРО «Деловой Союз Оценщиков»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Президиума Партнерства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 соответствии с действующим законодательством РФ и уставом Некоммерческого партнерства «Деловой Союз Оценщиков» имеется, собрание правомочно принимать решения.</w:t>
      </w:r>
    </w:p>
    <w:p w:rsidR="00F74B74" w:rsidRDefault="00F74B74" w:rsidP="00F74B74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74B74" w:rsidRDefault="00F74B74" w:rsidP="00F74B74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74B74" w:rsidRDefault="00F74B74" w:rsidP="00F74B74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ПОВЕСТКА ДНЯ:</w:t>
      </w:r>
    </w:p>
    <w:p w:rsidR="005B001C" w:rsidRDefault="005B001C" w:rsidP="005B001C">
      <w:pPr>
        <w:numPr>
          <w:ilvl w:val="0"/>
          <w:numId w:val="1"/>
        </w:numPr>
        <w:tabs>
          <w:tab w:val="clear" w:pos="644"/>
          <w:tab w:val="num" w:pos="786"/>
        </w:tabs>
        <w:spacing w:before="100" w:beforeAutospacing="1" w:after="100" w:afterAutospacing="1" w:line="240" w:lineRule="auto"/>
        <w:ind w:left="78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Выборы Председателя и назначение Секретаря собрания членов Президиума Некоммерческого партнерства СРО «Деловой Союз Оценщиков» (далее Партнерство).</w:t>
      </w:r>
    </w:p>
    <w:p w:rsidR="00033E59" w:rsidRDefault="00033E59" w:rsidP="00406A0E">
      <w:pPr>
        <w:pStyle w:val="a3"/>
        <w:numPr>
          <w:ilvl w:val="0"/>
          <w:numId w:val="1"/>
        </w:numPr>
        <w:tabs>
          <w:tab w:val="clear" w:pos="644"/>
          <w:tab w:val="num" w:pos="786"/>
        </w:tabs>
        <w:spacing w:after="0" w:line="240" w:lineRule="auto"/>
        <w:ind w:left="782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Принятие решения о продлении сроков предоставления членами Партнерства отчетности за </w:t>
      </w:r>
      <w:r w:rsidR="009E015C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-й квартал 201</w:t>
      </w:r>
      <w:r w:rsidR="009E015C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="002F10E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F55B0" w:rsidRDefault="00CF55B0" w:rsidP="00CF55B0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 w:rsidRPr="00CF55B0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 первому вопросу повестки дня:</w:t>
      </w:r>
    </w:p>
    <w:p w:rsidR="00CF55B0" w:rsidRDefault="00CF55B0" w:rsidP="00CF55B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55B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ПОСТАНОВИЛИ: </w:t>
      </w:r>
      <w:r w:rsidRPr="00CF55B0">
        <w:rPr>
          <w:rFonts w:ascii="Times New Roman" w:eastAsia="Times New Roman" w:hAnsi="Times New Roman"/>
          <w:sz w:val="24"/>
          <w:szCs w:val="24"/>
          <w:lang w:eastAsia="ru-RU"/>
        </w:rPr>
        <w:t xml:space="preserve">Избрать Председателем собрания членов Президиума Партнерства - Ворончихина Демиана Валерьевича; назначить Секретарем собрания  - </w:t>
      </w:r>
      <w:r w:rsidR="00707B0D" w:rsidRPr="00707B0D">
        <w:rPr>
          <w:rFonts w:ascii="Times New Roman" w:eastAsia="Times New Roman" w:hAnsi="Times New Roman"/>
          <w:sz w:val="24"/>
          <w:szCs w:val="24"/>
          <w:lang w:eastAsia="ru-RU"/>
        </w:rPr>
        <w:t>Шевцову Ирину Анатольевну.</w:t>
      </w:r>
    </w:p>
    <w:p w:rsidR="00772F94" w:rsidRDefault="00772F94" w:rsidP="00CF55B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72F94" w:rsidRDefault="00772F94" w:rsidP="00CF55B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270D5" w:rsidRDefault="00D00823" w:rsidP="00D00823">
      <w:pPr>
        <w:pStyle w:val="a4"/>
      </w:pPr>
      <w:r w:rsidRPr="00414E29">
        <w:rPr>
          <w:rStyle w:val="a9"/>
          <w:u w:val="single"/>
        </w:rPr>
        <w:lastRenderedPageBreak/>
        <w:t xml:space="preserve">По </w:t>
      </w:r>
      <w:r w:rsidR="00DE6CC3">
        <w:rPr>
          <w:rStyle w:val="a9"/>
          <w:u w:val="single"/>
        </w:rPr>
        <w:t>второму</w:t>
      </w:r>
      <w:r w:rsidRPr="00414E29">
        <w:rPr>
          <w:rStyle w:val="a9"/>
          <w:u w:val="single"/>
        </w:rPr>
        <w:t xml:space="preserve"> вопросу повестки дня: </w:t>
      </w:r>
    </w:p>
    <w:p w:rsidR="00033E59" w:rsidRDefault="00033E59" w:rsidP="00033E59">
      <w:pPr>
        <w:pStyle w:val="a3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1C42">
        <w:rPr>
          <w:rStyle w:val="a9"/>
          <w:rFonts w:ascii="Times New Roman" w:eastAsia="Times New Roman" w:hAnsi="Times New Roman"/>
          <w:sz w:val="24"/>
          <w:szCs w:val="24"/>
          <w:lang w:eastAsia="ru-RU"/>
        </w:rPr>
        <w:t>ПОСТАНОВИЛИ:</w:t>
      </w:r>
      <w:r w:rsidRPr="00FF1C4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9E015C" w:rsidRDefault="009E015C" w:rsidP="009E015C">
      <w:pPr>
        <w:pStyle w:val="a3"/>
        <w:spacing w:before="120" w:after="12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Продлить сроки предоставления отчетности за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-й квартал 201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до конца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-го квартала 201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года.</w:t>
      </w:r>
    </w:p>
    <w:p w:rsidR="002F10E6" w:rsidRDefault="002F10E6" w:rsidP="002F10E6">
      <w:pPr>
        <w:pStyle w:val="a3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6B31" w:rsidRDefault="00B06B31" w:rsidP="00B06B31">
      <w:pPr>
        <w:pStyle w:val="a3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5A52">
        <w:rPr>
          <w:rFonts w:ascii="Times New Roman" w:eastAsia="Times New Roman" w:hAnsi="Times New Roman"/>
          <w:sz w:val="24"/>
          <w:szCs w:val="24"/>
          <w:lang w:eastAsia="ru-RU"/>
        </w:rPr>
        <w:t xml:space="preserve">Собрание закрыто: </w:t>
      </w:r>
      <w:r w:rsidR="00F30FA3">
        <w:rPr>
          <w:rFonts w:ascii="Times New Roman" w:eastAsia="Times New Roman" w:hAnsi="Times New Roman"/>
          <w:sz w:val="24"/>
          <w:szCs w:val="24"/>
          <w:lang w:eastAsia="ru-RU"/>
        </w:rPr>
        <w:t>09</w:t>
      </w:r>
      <w:r w:rsidRPr="00CE5A52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</w:t>
      </w:r>
      <w:r w:rsidR="002E7747">
        <w:rPr>
          <w:rFonts w:ascii="Times New Roman" w:eastAsia="Times New Roman" w:hAnsi="Times New Roman"/>
          <w:sz w:val="24"/>
          <w:szCs w:val="24"/>
          <w:lang w:eastAsia="ru-RU"/>
        </w:rPr>
        <w:t>50</w:t>
      </w:r>
      <w:r w:rsidRPr="00CE5A52"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 </w:t>
      </w:r>
      <w:r w:rsidR="00772F94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DD7319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4A147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E015C">
        <w:rPr>
          <w:rFonts w:ascii="Times New Roman" w:eastAsia="Times New Roman" w:hAnsi="Times New Roman"/>
          <w:sz w:val="24"/>
          <w:szCs w:val="24"/>
          <w:lang w:eastAsia="ru-RU"/>
        </w:rPr>
        <w:t>апреля</w:t>
      </w:r>
      <w:r w:rsidR="004A1471">
        <w:rPr>
          <w:rFonts w:ascii="Times New Roman" w:eastAsia="Times New Roman" w:hAnsi="Times New Roman"/>
          <w:sz w:val="24"/>
          <w:szCs w:val="24"/>
          <w:lang w:eastAsia="ru-RU"/>
        </w:rPr>
        <w:t xml:space="preserve"> 201</w:t>
      </w:r>
      <w:r w:rsidR="00DD7319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4A1471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:rsidR="00B06B31" w:rsidRPr="00CE5A52" w:rsidRDefault="00B06B31" w:rsidP="00B06B31">
      <w:pPr>
        <w:pStyle w:val="a3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4B74" w:rsidRDefault="00B06B31" w:rsidP="004A1471">
      <w:pPr>
        <w:pStyle w:val="a3"/>
        <w:spacing w:before="120" w:after="12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5A52">
        <w:rPr>
          <w:rFonts w:ascii="Times New Roman" w:eastAsia="Times New Roman" w:hAnsi="Times New Roman"/>
          <w:sz w:val="24"/>
          <w:szCs w:val="24"/>
          <w:lang w:eastAsia="ru-RU"/>
        </w:rPr>
        <w:t xml:space="preserve">Окончательная редакция протокола изготовлена </w:t>
      </w:r>
      <w:r w:rsidR="00772F94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DD7319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4A147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E015C">
        <w:rPr>
          <w:rFonts w:ascii="Times New Roman" w:eastAsia="Times New Roman" w:hAnsi="Times New Roman"/>
          <w:sz w:val="24"/>
          <w:szCs w:val="24"/>
          <w:lang w:eastAsia="ru-RU"/>
        </w:rPr>
        <w:t>апреля</w:t>
      </w:r>
      <w:r w:rsidR="004A1471">
        <w:rPr>
          <w:rFonts w:ascii="Times New Roman" w:eastAsia="Times New Roman" w:hAnsi="Times New Roman"/>
          <w:sz w:val="24"/>
          <w:szCs w:val="24"/>
          <w:lang w:eastAsia="ru-RU"/>
        </w:rPr>
        <w:t xml:space="preserve"> 201</w:t>
      </w:r>
      <w:r w:rsidR="00DD7319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4A1471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:rsidR="009A3ED7" w:rsidRDefault="009A3ED7" w:rsidP="00F74B74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2768"/>
        <w:gridCol w:w="4821"/>
        <w:gridCol w:w="2088"/>
      </w:tblGrid>
      <w:tr w:rsidR="00F74B74" w:rsidTr="007C7D5C">
        <w:trPr>
          <w:trHeight w:val="1100"/>
        </w:trPr>
        <w:tc>
          <w:tcPr>
            <w:tcW w:w="2880" w:type="dxa"/>
          </w:tcPr>
          <w:p w:rsidR="00F74B74" w:rsidRDefault="00F74B74" w:rsidP="007C7D5C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Председатель собрания:</w:t>
            </w:r>
          </w:p>
          <w:p w:rsidR="00F74B74" w:rsidRDefault="00F74B74" w:rsidP="007C7D5C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5220" w:type="dxa"/>
          </w:tcPr>
          <w:p w:rsidR="00F74B74" w:rsidRDefault="00F74B74" w:rsidP="007C7D5C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137" w:type="dxa"/>
          </w:tcPr>
          <w:p w:rsidR="00F74B74" w:rsidRDefault="00F74B74" w:rsidP="007C7D5C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Ворончихин Д.В.</w:t>
            </w:r>
          </w:p>
          <w:p w:rsidR="00F74B74" w:rsidRDefault="00F74B74" w:rsidP="007C7D5C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F74B74" w:rsidTr="007C7D5C">
        <w:tc>
          <w:tcPr>
            <w:tcW w:w="2880" w:type="dxa"/>
            <w:hideMark/>
          </w:tcPr>
          <w:p w:rsidR="00F74B74" w:rsidRDefault="00F74B74" w:rsidP="007C7D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F74B74" w:rsidRDefault="00F74B74" w:rsidP="007C7D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Секретарь собрания:</w:t>
            </w:r>
          </w:p>
        </w:tc>
        <w:tc>
          <w:tcPr>
            <w:tcW w:w="5220" w:type="dxa"/>
          </w:tcPr>
          <w:p w:rsidR="00F74B74" w:rsidRDefault="00F74B74" w:rsidP="007C7D5C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137" w:type="dxa"/>
          </w:tcPr>
          <w:p w:rsidR="00F74B74" w:rsidRDefault="00F74B74" w:rsidP="007C7D5C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F74B74" w:rsidRDefault="00D45B4F" w:rsidP="007C7D5C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45B4F">
              <w:rPr>
                <w:rFonts w:ascii="Times New Roman" w:eastAsia="Times New Roman" w:hAnsi="Times New Roman"/>
                <w:b/>
                <w:bCs/>
                <w:lang w:eastAsia="ru-RU"/>
              </w:rPr>
              <w:t>Шевцова И.А.</w:t>
            </w:r>
          </w:p>
        </w:tc>
      </w:tr>
    </w:tbl>
    <w:p w:rsidR="00D51C07" w:rsidRDefault="00D51C07"/>
    <w:sectPr w:rsidR="00D51C07" w:rsidSect="002A6B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27BC" w:rsidRDefault="00E627BC" w:rsidP="007C7D5C">
      <w:pPr>
        <w:spacing w:after="0" w:line="240" w:lineRule="auto"/>
      </w:pPr>
      <w:r>
        <w:separator/>
      </w:r>
    </w:p>
  </w:endnote>
  <w:endnote w:type="continuationSeparator" w:id="0">
    <w:p w:rsidR="00E627BC" w:rsidRDefault="00E627BC" w:rsidP="007C7D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27BC" w:rsidRDefault="00E627BC" w:rsidP="007C7D5C">
      <w:pPr>
        <w:spacing w:after="0" w:line="240" w:lineRule="auto"/>
      </w:pPr>
      <w:r>
        <w:separator/>
      </w:r>
    </w:p>
  </w:footnote>
  <w:footnote w:type="continuationSeparator" w:id="0">
    <w:p w:rsidR="00E627BC" w:rsidRDefault="00E627BC" w:rsidP="007C7D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1481"/>
    <w:multiLevelType w:val="hybridMultilevel"/>
    <w:tmpl w:val="6FD6D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D34A3"/>
    <w:multiLevelType w:val="hybridMultilevel"/>
    <w:tmpl w:val="E2A43312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1203397C"/>
    <w:multiLevelType w:val="hybridMultilevel"/>
    <w:tmpl w:val="FDC039C8"/>
    <w:lvl w:ilvl="0" w:tplc="F8F8D6C6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14831C5C"/>
    <w:multiLevelType w:val="hybridMultilevel"/>
    <w:tmpl w:val="356499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FA0E0D"/>
    <w:multiLevelType w:val="hybridMultilevel"/>
    <w:tmpl w:val="46A6E41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F738BF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6" w15:restartNumberingAfterBreak="0">
    <w:nsid w:val="2A5411A4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 w15:restartNumberingAfterBreak="0">
    <w:nsid w:val="2E9B2AC4"/>
    <w:multiLevelType w:val="hybridMultilevel"/>
    <w:tmpl w:val="B824B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D53794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142410"/>
    <w:multiLevelType w:val="hybridMultilevel"/>
    <w:tmpl w:val="E2A43312"/>
    <w:lvl w:ilvl="0" w:tplc="0419000F">
      <w:start w:val="1"/>
      <w:numFmt w:val="decimal"/>
      <w:lvlText w:val="%1."/>
      <w:lvlJc w:val="left"/>
      <w:pPr>
        <w:ind w:left="2433" w:hanging="360"/>
      </w:pPr>
    </w:lvl>
    <w:lvl w:ilvl="1" w:tplc="04190019" w:tentative="1">
      <w:start w:val="1"/>
      <w:numFmt w:val="lowerLetter"/>
      <w:lvlText w:val="%2."/>
      <w:lvlJc w:val="left"/>
      <w:pPr>
        <w:ind w:left="3153" w:hanging="360"/>
      </w:pPr>
    </w:lvl>
    <w:lvl w:ilvl="2" w:tplc="0419001B" w:tentative="1">
      <w:start w:val="1"/>
      <w:numFmt w:val="lowerRoman"/>
      <w:lvlText w:val="%3."/>
      <w:lvlJc w:val="right"/>
      <w:pPr>
        <w:ind w:left="3873" w:hanging="180"/>
      </w:pPr>
    </w:lvl>
    <w:lvl w:ilvl="3" w:tplc="0419000F" w:tentative="1">
      <w:start w:val="1"/>
      <w:numFmt w:val="decimal"/>
      <w:lvlText w:val="%4."/>
      <w:lvlJc w:val="left"/>
      <w:pPr>
        <w:ind w:left="4593" w:hanging="360"/>
      </w:pPr>
    </w:lvl>
    <w:lvl w:ilvl="4" w:tplc="04190019" w:tentative="1">
      <w:start w:val="1"/>
      <w:numFmt w:val="lowerLetter"/>
      <w:lvlText w:val="%5."/>
      <w:lvlJc w:val="left"/>
      <w:pPr>
        <w:ind w:left="5313" w:hanging="360"/>
      </w:pPr>
    </w:lvl>
    <w:lvl w:ilvl="5" w:tplc="0419001B" w:tentative="1">
      <w:start w:val="1"/>
      <w:numFmt w:val="lowerRoman"/>
      <w:lvlText w:val="%6."/>
      <w:lvlJc w:val="right"/>
      <w:pPr>
        <w:ind w:left="6033" w:hanging="180"/>
      </w:pPr>
    </w:lvl>
    <w:lvl w:ilvl="6" w:tplc="0419000F" w:tentative="1">
      <w:start w:val="1"/>
      <w:numFmt w:val="decimal"/>
      <w:lvlText w:val="%7."/>
      <w:lvlJc w:val="left"/>
      <w:pPr>
        <w:ind w:left="6753" w:hanging="360"/>
      </w:pPr>
    </w:lvl>
    <w:lvl w:ilvl="7" w:tplc="04190019" w:tentative="1">
      <w:start w:val="1"/>
      <w:numFmt w:val="lowerLetter"/>
      <w:lvlText w:val="%8."/>
      <w:lvlJc w:val="left"/>
      <w:pPr>
        <w:ind w:left="7473" w:hanging="360"/>
      </w:pPr>
    </w:lvl>
    <w:lvl w:ilvl="8" w:tplc="0419001B" w:tentative="1">
      <w:start w:val="1"/>
      <w:numFmt w:val="lowerRoman"/>
      <w:lvlText w:val="%9."/>
      <w:lvlJc w:val="right"/>
      <w:pPr>
        <w:ind w:left="8193" w:hanging="180"/>
      </w:pPr>
    </w:lvl>
  </w:abstractNum>
  <w:abstractNum w:abstractNumId="10" w15:restartNumberingAfterBreak="0">
    <w:nsid w:val="3B2E0752"/>
    <w:multiLevelType w:val="hybridMultilevel"/>
    <w:tmpl w:val="02BC5E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44F35D37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 w15:restartNumberingAfterBreak="0">
    <w:nsid w:val="49ED5642"/>
    <w:multiLevelType w:val="hybridMultilevel"/>
    <w:tmpl w:val="C7B62134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4B321213"/>
    <w:multiLevelType w:val="hybridMultilevel"/>
    <w:tmpl w:val="53322E3E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4" w15:restartNumberingAfterBreak="0">
    <w:nsid w:val="4B4D0C08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5" w15:restartNumberingAfterBreak="0">
    <w:nsid w:val="4C9C3861"/>
    <w:multiLevelType w:val="hybridMultilevel"/>
    <w:tmpl w:val="5AF84B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930E2A"/>
    <w:multiLevelType w:val="hybridMultilevel"/>
    <w:tmpl w:val="ABF448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69300B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8" w15:restartNumberingAfterBreak="0">
    <w:nsid w:val="6490397E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566391F"/>
    <w:multiLevelType w:val="hybridMultilevel"/>
    <w:tmpl w:val="4754CA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9817C7"/>
    <w:multiLevelType w:val="hybridMultilevel"/>
    <w:tmpl w:val="ABF448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014902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22" w15:restartNumberingAfterBreak="0">
    <w:nsid w:val="773741BF"/>
    <w:multiLevelType w:val="hybridMultilevel"/>
    <w:tmpl w:val="AFBC704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82D39D4"/>
    <w:multiLevelType w:val="hybridMultilevel"/>
    <w:tmpl w:val="7534A9D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 w15:restartNumberingAfterBreak="0">
    <w:nsid w:val="79905FCC"/>
    <w:multiLevelType w:val="hybridMultilevel"/>
    <w:tmpl w:val="9D622F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</w:num>
  <w:num w:numId="3">
    <w:abstractNumId w:val="14"/>
  </w:num>
  <w:num w:numId="4">
    <w:abstractNumId w:val="8"/>
  </w:num>
  <w:num w:numId="5">
    <w:abstractNumId w:val="10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11"/>
  </w:num>
  <w:num w:numId="9">
    <w:abstractNumId w:val="12"/>
  </w:num>
  <w:num w:numId="10">
    <w:abstractNumId w:val="4"/>
  </w:num>
  <w:num w:numId="11">
    <w:abstractNumId w:val="3"/>
  </w:num>
  <w:num w:numId="12">
    <w:abstractNumId w:val="7"/>
  </w:num>
  <w:num w:numId="13">
    <w:abstractNumId w:val="19"/>
  </w:num>
  <w:num w:numId="14">
    <w:abstractNumId w:val="13"/>
  </w:num>
  <w:num w:numId="15">
    <w:abstractNumId w:val="1"/>
  </w:num>
  <w:num w:numId="16">
    <w:abstractNumId w:val="9"/>
  </w:num>
  <w:num w:numId="17">
    <w:abstractNumId w:val="21"/>
  </w:num>
  <w:num w:numId="18">
    <w:abstractNumId w:val="15"/>
  </w:num>
  <w:num w:numId="19">
    <w:abstractNumId w:val="23"/>
  </w:num>
  <w:num w:numId="20">
    <w:abstractNumId w:val="6"/>
  </w:num>
  <w:num w:numId="21">
    <w:abstractNumId w:val="2"/>
  </w:num>
  <w:num w:numId="22">
    <w:abstractNumId w:val="24"/>
  </w:num>
  <w:num w:numId="23">
    <w:abstractNumId w:val="20"/>
  </w:num>
  <w:num w:numId="24">
    <w:abstractNumId w:val="0"/>
  </w:num>
  <w:num w:numId="25">
    <w:abstractNumId w:val="16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877458"/>
    <w:rsid w:val="00023DC5"/>
    <w:rsid w:val="00033E59"/>
    <w:rsid w:val="00043C74"/>
    <w:rsid w:val="00070FAA"/>
    <w:rsid w:val="00073E21"/>
    <w:rsid w:val="000B0EAC"/>
    <w:rsid w:val="000D2E5D"/>
    <w:rsid w:val="000D3336"/>
    <w:rsid w:val="000F01E6"/>
    <w:rsid w:val="00152589"/>
    <w:rsid w:val="001824F8"/>
    <w:rsid w:val="001D15D0"/>
    <w:rsid w:val="001D3997"/>
    <w:rsid w:val="001D738F"/>
    <w:rsid w:val="001F4402"/>
    <w:rsid w:val="00222465"/>
    <w:rsid w:val="002373B6"/>
    <w:rsid w:val="002857F3"/>
    <w:rsid w:val="002A6B58"/>
    <w:rsid w:val="002B0B5D"/>
    <w:rsid w:val="002D36C2"/>
    <w:rsid w:val="002E7747"/>
    <w:rsid w:val="002F10E6"/>
    <w:rsid w:val="00303774"/>
    <w:rsid w:val="00320FD5"/>
    <w:rsid w:val="00341163"/>
    <w:rsid w:val="00342E03"/>
    <w:rsid w:val="003749A7"/>
    <w:rsid w:val="0038769D"/>
    <w:rsid w:val="003B79E7"/>
    <w:rsid w:val="003E2902"/>
    <w:rsid w:val="003F5974"/>
    <w:rsid w:val="003F5B13"/>
    <w:rsid w:val="00406A0E"/>
    <w:rsid w:val="0041001D"/>
    <w:rsid w:val="00412AEA"/>
    <w:rsid w:val="00434DCB"/>
    <w:rsid w:val="00467E14"/>
    <w:rsid w:val="00470C54"/>
    <w:rsid w:val="004953E2"/>
    <w:rsid w:val="004A1471"/>
    <w:rsid w:val="004A21F8"/>
    <w:rsid w:val="004A4DBE"/>
    <w:rsid w:val="004C4F15"/>
    <w:rsid w:val="004C632C"/>
    <w:rsid w:val="004C763B"/>
    <w:rsid w:val="004E1A68"/>
    <w:rsid w:val="00520E87"/>
    <w:rsid w:val="005409AE"/>
    <w:rsid w:val="005427C7"/>
    <w:rsid w:val="00555C93"/>
    <w:rsid w:val="00584573"/>
    <w:rsid w:val="005B001C"/>
    <w:rsid w:val="005B7A7B"/>
    <w:rsid w:val="005E1C1B"/>
    <w:rsid w:val="005E3875"/>
    <w:rsid w:val="006203D0"/>
    <w:rsid w:val="00655FBA"/>
    <w:rsid w:val="00691255"/>
    <w:rsid w:val="006A04FA"/>
    <w:rsid w:val="006C3DBC"/>
    <w:rsid w:val="006E7F7A"/>
    <w:rsid w:val="006F425E"/>
    <w:rsid w:val="00707B0D"/>
    <w:rsid w:val="00712A2D"/>
    <w:rsid w:val="0072653C"/>
    <w:rsid w:val="007270D5"/>
    <w:rsid w:val="00751ACE"/>
    <w:rsid w:val="00772F94"/>
    <w:rsid w:val="007B3445"/>
    <w:rsid w:val="007C1A7D"/>
    <w:rsid w:val="007C7D5C"/>
    <w:rsid w:val="007E5468"/>
    <w:rsid w:val="007F36FA"/>
    <w:rsid w:val="00825B44"/>
    <w:rsid w:val="00870E0E"/>
    <w:rsid w:val="00877458"/>
    <w:rsid w:val="008849EF"/>
    <w:rsid w:val="00886438"/>
    <w:rsid w:val="008C2E61"/>
    <w:rsid w:val="008E4642"/>
    <w:rsid w:val="008E5170"/>
    <w:rsid w:val="00921928"/>
    <w:rsid w:val="00930885"/>
    <w:rsid w:val="009415EE"/>
    <w:rsid w:val="00973F7F"/>
    <w:rsid w:val="00997C34"/>
    <w:rsid w:val="009A3ED7"/>
    <w:rsid w:val="009D79D6"/>
    <w:rsid w:val="009E015C"/>
    <w:rsid w:val="00A54EB2"/>
    <w:rsid w:val="00A85AFD"/>
    <w:rsid w:val="00AA2DAC"/>
    <w:rsid w:val="00AD34B5"/>
    <w:rsid w:val="00AE4140"/>
    <w:rsid w:val="00AE4F8E"/>
    <w:rsid w:val="00AF7846"/>
    <w:rsid w:val="00B009B8"/>
    <w:rsid w:val="00B06B31"/>
    <w:rsid w:val="00B14BC8"/>
    <w:rsid w:val="00B262EE"/>
    <w:rsid w:val="00B3638E"/>
    <w:rsid w:val="00B46D00"/>
    <w:rsid w:val="00B63505"/>
    <w:rsid w:val="00B717DF"/>
    <w:rsid w:val="00BD3DC9"/>
    <w:rsid w:val="00C02F0A"/>
    <w:rsid w:val="00C04367"/>
    <w:rsid w:val="00C11332"/>
    <w:rsid w:val="00C156D7"/>
    <w:rsid w:val="00C25252"/>
    <w:rsid w:val="00C457B2"/>
    <w:rsid w:val="00C55976"/>
    <w:rsid w:val="00C713AA"/>
    <w:rsid w:val="00C73DF6"/>
    <w:rsid w:val="00C76702"/>
    <w:rsid w:val="00C81A56"/>
    <w:rsid w:val="00CC7410"/>
    <w:rsid w:val="00CD306F"/>
    <w:rsid w:val="00CE0204"/>
    <w:rsid w:val="00CE466E"/>
    <w:rsid w:val="00CE5A52"/>
    <w:rsid w:val="00CF55B0"/>
    <w:rsid w:val="00D00823"/>
    <w:rsid w:val="00D1794A"/>
    <w:rsid w:val="00D32147"/>
    <w:rsid w:val="00D45B4F"/>
    <w:rsid w:val="00D518D2"/>
    <w:rsid w:val="00D51C07"/>
    <w:rsid w:val="00D546D0"/>
    <w:rsid w:val="00D60152"/>
    <w:rsid w:val="00D7268F"/>
    <w:rsid w:val="00D97C98"/>
    <w:rsid w:val="00DA02A2"/>
    <w:rsid w:val="00DA26E5"/>
    <w:rsid w:val="00DA646D"/>
    <w:rsid w:val="00DB0B6B"/>
    <w:rsid w:val="00DB7C36"/>
    <w:rsid w:val="00DD7319"/>
    <w:rsid w:val="00DE13F9"/>
    <w:rsid w:val="00DE6CC3"/>
    <w:rsid w:val="00DF1704"/>
    <w:rsid w:val="00E21380"/>
    <w:rsid w:val="00E47D1D"/>
    <w:rsid w:val="00E627BC"/>
    <w:rsid w:val="00EA06B5"/>
    <w:rsid w:val="00EC1930"/>
    <w:rsid w:val="00EC273F"/>
    <w:rsid w:val="00ED4F54"/>
    <w:rsid w:val="00EF632E"/>
    <w:rsid w:val="00F20368"/>
    <w:rsid w:val="00F3011C"/>
    <w:rsid w:val="00F30FA3"/>
    <w:rsid w:val="00F50382"/>
    <w:rsid w:val="00F74B74"/>
    <w:rsid w:val="00F86BE7"/>
    <w:rsid w:val="00FB19E9"/>
    <w:rsid w:val="00FC775A"/>
    <w:rsid w:val="00FE6AA5"/>
    <w:rsid w:val="00FF1C42"/>
    <w:rsid w:val="00FF41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E1A5C"/>
  <w15:docId w15:val="{F8058CF4-E2D0-4960-BE8C-044341E2B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="Calibri" w:hAnsi="Verdana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4B74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4B74"/>
    <w:pPr>
      <w:ind w:left="720"/>
      <w:contextualSpacing/>
    </w:pPr>
  </w:style>
  <w:style w:type="paragraph" w:styleId="a4">
    <w:name w:val="Normal (Web)"/>
    <w:basedOn w:val="a"/>
    <w:rsid w:val="00F74B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7C7D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C7D5C"/>
    <w:rPr>
      <w:rFonts w:ascii="Calibri" w:hAnsi="Calibri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7C7D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C7D5C"/>
    <w:rPr>
      <w:rFonts w:ascii="Calibri" w:hAnsi="Calibri"/>
      <w:sz w:val="22"/>
      <w:szCs w:val="22"/>
    </w:rPr>
  </w:style>
  <w:style w:type="character" w:styleId="a9">
    <w:name w:val="Strong"/>
    <w:basedOn w:val="a0"/>
    <w:uiPriority w:val="99"/>
    <w:qFormat/>
    <w:rsid w:val="00D00823"/>
    <w:rPr>
      <w:b/>
      <w:bCs/>
    </w:rPr>
  </w:style>
  <w:style w:type="character" w:styleId="aa">
    <w:name w:val="Hyperlink"/>
    <w:basedOn w:val="a0"/>
    <w:uiPriority w:val="99"/>
    <w:semiHidden/>
    <w:unhideWhenUsed/>
    <w:rsid w:val="004C632C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2F10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F10E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72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16</cp:revision>
  <cp:lastPrinted>2015-06-26T11:15:00Z</cp:lastPrinted>
  <dcterms:created xsi:type="dcterms:W3CDTF">2015-12-24T13:43:00Z</dcterms:created>
  <dcterms:modified xsi:type="dcterms:W3CDTF">2019-04-16T13:19:00Z</dcterms:modified>
</cp:coreProperties>
</file>