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F1" w:rsidRPr="00711A87" w:rsidRDefault="00A55AF1" w:rsidP="00A55AF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59</w:t>
      </w:r>
    </w:p>
    <w:p w:rsidR="00A55AF1" w:rsidRDefault="00A55AF1" w:rsidP="00A55AF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A55AF1" w:rsidRDefault="00A55AF1" w:rsidP="00A55AF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A55AF1" w:rsidRDefault="00A55AF1" w:rsidP="00A55AF1">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2D36C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13AA0">
        <w:rPr>
          <w:rFonts w:ascii="Times New Roman" w:eastAsia="Times New Roman" w:hAnsi="Times New Roman"/>
          <w:sz w:val="24"/>
          <w:szCs w:val="24"/>
          <w:lang w:eastAsia="ru-RU"/>
        </w:rPr>
        <w:t>18</w:t>
      </w:r>
      <w:r w:rsidR="00CE0204" w:rsidRPr="00A65FD7">
        <w:rPr>
          <w:rFonts w:ascii="Times New Roman" w:eastAsia="Times New Roman" w:hAnsi="Times New Roman"/>
          <w:sz w:val="24"/>
          <w:szCs w:val="24"/>
          <w:lang w:eastAsia="ru-RU"/>
        </w:rPr>
        <w:t xml:space="preserve"> </w:t>
      </w:r>
      <w:r w:rsidR="00913AA0">
        <w:rPr>
          <w:rFonts w:ascii="Times New Roman" w:eastAsia="Times New Roman" w:hAnsi="Times New Roman"/>
          <w:sz w:val="24"/>
          <w:szCs w:val="24"/>
          <w:lang w:eastAsia="ru-RU"/>
        </w:rPr>
        <w:t>августа</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A7FD8">
        <w:rPr>
          <w:rFonts w:ascii="Times New Roman" w:eastAsia="Times New Roman" w:hAnsi="Times New Roman"/>
          <w:sz w:val="24"/>
          <w:szCs w:val="24"/>
          <w:lang w:eastAsia="ru-RU"/>
        </w:rPr>
        <w:t xml:space="preserve">10 </w:t>
      </w:r>
      <w:r w:rsidRPr="00A65FD7">
        <w:rPr>
          <w:rFonts w:ascii="Times New Roman" w:eastAsia="Times New Roman" w:hAnsi="Times New Roman"/>
          <w:sz w:val="24"/>
          <w:szCs w:val="24"/>
          <w:lang w:eastAsia="ru-RU"/>
        </w:rPr>
        <w:t xml:space="preserve">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A55AF1" w:rsidRPr="00C247E5" w:rsidRDefault="00A55AF1" w:rsidP="00A55AF1">
      <w:pPr>
        <w:pStyle w:val="a4"/>
        <w:spacing w:before="200" w:beforeAutospacing="0" w:after="20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72F16" w:rsidRDefault="00D72F16" w:rsidP="00D72F16">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72F16" w:rsidRDefault="00D72F16" w:rsidP="00D72F16">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D72F16" w:rsidRDefault="00D72F16" w:rsidP="00D72F16">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Приостановление права осуществления оценочной деятельности (Протокол №11/17 от 17.08.2017 г.).</w:t>
      </w:r>
    </w:p>
    <w:p w:rsidR="00D72F16" w:rsidRDefault="00D72F16" w:rsidP="00D72F16">
      <w:pPr>
        <w:spacing w:before="100" w:beforeAutospacing="1" w:after="100" w:afterAutospacing="1" w:line="240"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По первому вопросу повестки дня:</w:t>
      </w:r>
    </w:p>
    <w:p w:rsidR="00D72F16" w:rsidRDefault="00D72F16" w:rsidP="00D72F1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ПОСТАНОВИЛИ: </w:t>
      </w:r>
      <w:r>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 назначить Секретарем собрания  - Шевцову Ирину Анатольевну.</w:t>
      </w:r>
    </w:p>
    <w:p w:rsidR="00D72F16" w:rsidRDefault="00D72F16" w:rsidP="00D72F16">
      <w:pPr>
        <w:spacing w:before="100" w:beforeAutospacing="1" w:after="100" w:afterAutospacing="1"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 xml:space="preserve">По второму вопросу повестки дня: </w:t>
      </w:r>
    </w:p>
    <w:p w:rsidR="00D72F16" w:rsidRDefault="00D72F16" w:rsidP="00D72F16">
      <w:pPr>
        <w:spacing w:after="0" w:line="240" w:lineRule="auto"/>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Решением Дисциплинарного комитета НП СРО «Деловой Союз Оценщиков» от 17.08.2017 г. в отношении Миронова В.Н. и Сусло И.Ф. применена мера дисциплинарного воздействия в виде в виде рекомендации об исключении из членов Партнерства.</w:t>
      </w:r>
    </w:p>
    <w:p w:rsidR="00D72F16" w:rsidRDefault="00D72F16" w:rsidP="00D72F16">
      <w:pPr>
        <w:spacing w:after="0" w:line="216" w:lineRule="auto"/>
        <w:jc w:val="both"/>
        <w:rPr>
          <w:bCs/>
        </w:rPr>
      </w:pPr>
    </w:p>
    <w:p w:rsidR="00D72F16" w:rsidRDefault="00D72F16" w:rsidP="00D72F16">
      <w:pPr>
        <w:spacing w:after="60" w:line="228" w:lineRule="auto"/>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В соответствии с п. 6.9 Приказа Минэкономразвития России №989 от 25 декабря 2015 г. до момента рассмотрения и утверждения или отклонения  Президиумом  НП СРО «ДСО» указанной рекомендации необходимо приостановить право осуществления оценочной деятельности данных лиц.</w:t>
      </w:r>
    </w:p>
    <w:p w:rsidR="00D72F16" w:rsidRDefault="00D72F16" w:rsidP="00D72F16">
      <w:pPr>
        <w:spacing w:after="60" w:line="228" w:lineRule="auto"/>
        <w:jc w:val="both"/>
        <w:rPr>
          <w:rFonts w:ascii="Times New Roman" w:eastAsia="Times New Roman" w:hAnsi="Times New Roman"/>
          <w:spacing w:val="-4"/>
          <w:sz w:val="24"/>
          <w:szCs w:val="24"/>
          <w:lang w:eastAsia="ru-RU"/>
        </w:rPr>
      </w:pPr>
    </w:p>
    <w:p w:rsidR="00D72F16" w:rsidRDefault="00D72F16" w:rsidP="00D72F16">
      <w:pPr>
        <w:spacing w:after="60" w:line="228" w:lineRule="auto"/>
        <w:jc w:val="both"/>
        <w:rPr>
          <w:rFonts w:ascii="Times New Roman" w:eastAsia="Times New Roman" w:hAnsi="Times New Roman"/>
          <w:spacing w:val="-4"/>
          <w:sz w:val="24"/>
          <w:szCs w:val="24"/>
          <w:lang w:eastAsia="ru-RU"/>
        </w:rPr>
      </w:pPr>
    </w:p>
    <w:p w:rsidR="00D72F16" w:rsidRDefault="00D72F16" w:rsidP="00D72F16">
      <w:pPr>
        <w:spacing w:after="60" w:line="228" w:lineRule="auto"/>
        <w:jc w:val="both"/>
        <w:rPr>
          <w:rFonts w:ascii="Times New Roman" w:eastAsia="Times New Roman" w:hAnsi="Times New Roman"/>
          <w:spacing w:val="-4"/>
          <w:sz w:val="24"/>
          <w:szCs w:val="24"/>
          <w:lang w:eastAsia="ru-RU"/>
        </w:rPr>
      </w:pPr>
      <w:bookmarkStart w:id="0" w:name="_GoBack"/>
      <w:bookmarkEnd w:id="0"/>
    </w:p>
    <w:p w:rsidR="00D72F16" w:rsidRPr="00D72F16" w:rsidRDefault="00D72F16" w:rsidP="00D72F16">
      <w:pPr>
        <w:pStyle w:val="a3"/>
        <w:spacing w:before="120" w:after="240" w:line="240" w:lineRule="auto"/>
        <w:ind w:left="0"/>
        <w:rPr>
          <w:rFonts w:ascii="Times New Roman" w:eastAsia="Times New Roman" w:hAnsi="Times New Roman"/>
          <w:b/>
          <w:bCs/>
          <w:sz w:val="24"/>
          <w:szCs w:val="24"/>
          <w:lang w:eastAsia="ru-RU"/>
        </w:rPr>
      </w:pPr>
      <w:r w:rsidRPr="00D72F16">
        <w:rPr>
          <w:rFonts w:ascii="Times New Roman" w:eastAsia="Times New Roman" w:hAnsi="Times New Roman"/>
          <w:b/>
          <w:bCs/>
          <w:sz w:val="24"/>
          <w:szCs w:val="24"/>
          <w:lang w:eastAsia="ru-RU"/>
        </w:rPr>
        <w:lastRenderedPageBreak/>
        <w:t>ПОСТАНОВИЛИ:</w:t>
      </w:r>
      <w:r w:rsidRPr="00D72F16">
        <w:rPr>
          <w:rFonts w:ascii="Times New Roman" w:eastAsia="Times New Roman" w:hAnsi="Times New Roman"/>
          <w:b/>
          <w:bCs/>
          <w:sz w:val="24"/>
          <w:szCs w:val="24"/>
          <w:lang w:eastAsia="ru-RU"/>
        </w:rPr>
        <w:t xml:space="preserve"> </w:t>
      </w:r>
    </w:p>
    <w:p w:rsidR="00D72F16" w:rsidRDefault="00D72F16" w:rsidP="00D72F16">
      <w:pPr>
        <w:jc w:val="both"/>
        <w:rPr>
          <w:rFonts w:ascii="Times New Roman" w:eastAsia="Times New Roman" w:hAnsi="Times New Roman"/>
          <w:spacing w:val="-4"/>
          <w:sz w:val="24"/>
          <w:szCs w:val="24"/>
          <w:lang w:eastAsia="ru-RU"/>
        </w:rPr>
      </w:pPr>
      <w:r w:rsidRPr="00D72F16">
        <w:rPr>
          <w:rFonts w:ascii="Times New Roman" w:eastAsia="Times New Roman" w:hAnsi="Times New Roman"/>
          <w:spacing w:val="-4"/>
          <w:sz w:val="24"/>
          <w:szCs w:val="24"/>
          <w:lang w:eastAsia="ru-RU"/>
        </w:rPr>
        <w:t>Руководствуясь пунктом 6.9. Приказа Минэкономразвития России №989 от 25 декабря 2015 г., Положением «О Комитете по контролю за осуществлением оценочной деятельности членами НП СРО «ДСО», а также Положением «О Дисциплинарном комитете НП СРО «ДСО» приостановить право осуществления оценочной деятельности  до момента рассмотрения и утверждения или отклонения меры дисциплинарного воздействия в виде рекомендации об исключения из членов Партнерства Президиумом  НП СРО «ДСО», принятой решением Дисциплинарного комитета НП СРО «ДСО» (Протокол №11/17 от 17.08.2017 г.), в отношении следующих лиц:</w:t>
      </w:r>
    </w:p>
    <w:p w:rsidR="00E409FE" w:rsidRPr="00012056" w:rsidRDefault="00012056" w:rsidP="00E409FE">
      <w:pPr>
        <w:pStyle w:val="a4"/>
        <w:numPr>
          <w:ilvl w:val="0"/>
          <w:numId w:val="40"/>
        </w:numPr>
        <w:spacing w:after="120" w:afterAutospacing="0"/>
        <w:ind w:left="992" w:hanging="357"/>
        <w:jc w:val="both"/>
      </w:pPr>
      <w:r w:rsidRPr="00012056">
        <w:rPr>
          <w:bCs/>
          <w:color w:val="000000"/>
        </w:rPr>
        <w:t>Миронов Владимир Николаевич</w:t>
      </w:r>
      <w:r w:rsidR="00E409FE" w:rsidRPr="00012056">
        <w:t xml:space="preserve">, номер в реестре </w:t>
      </w:r>
      <w:r w:rsidRPr="00012056">
        <w:rPr>
          <w:bCs/>
          <w:color w:val="000000"/>
        </w:rPr>
        <w:t>0886</w:t>
      </w:r>
      <w:r w:rsidR="00E409FE" w:rsidRPr="00012056">
        <w:t>,</w:t>
      </w:r>
    </w:p>
    <w:p w:rsidR="00E409FE" w:rsidRPr="00012056" w:rsidRDefault="00012056" w:rsidP="00E409FE">
      <w:pPr>
        <w:pStyle w:val="a4"/>
        <w:numPr>
          <w:ilvl w:val="0"/>
          <w:numId w:val="40"/>
        </w:numPr>
        <w:spacing w:after="120" w:afterAutospacing="0"/>
        <w:ind w:left="992" w:hanging="357"/>
        <w:jc w:val="both"/>
        <w:rPr>
          <w:bCs/>
          <w:color w:val="000000"/>
        </w:rPr>
      </w:pPr>
      <w:r w:rsidRPr="00594E47">
        <w:rPr>
          <w:bCs/>
          <w:color w:val="000000"/>
        </w:rPr>
        <w:t>Сусло Игорь Франкович</w:t>
      </w:r>
      <w:r w:rsidR="00E409FE" w:rsidRPr="00012056">
        <w:rPr>
          <w:bCs/>
          <w:color w:val="000000"/>
        </w:rPr>
        <w:t xml:space="preserve">, номер в реестре </w:t>
      </w:r>
      <w:r w:rsidRPr="00594E47">
        <w:rPr>
          <w:bCs/>
          <w:color w:val="000000"/>
        </w:rPr>
        <w:t>0698</w:t>
      </w:r>
      <w:r>
        <w:rPr>
          <w:bCs/>
          <w:color w:val="000000"/>
        </w:rPr>
        <w:t>.</w:t>
      </w:r>
    </w:p>
    <w:p w:rsidR="003A750E" w:rsidRDefault="003A750E" w:rsidP="007403D5">
      <w:pPr>
        <w:pStyle w:val="a3"/>
        <w:spacing w:before="120" w:after="120" w:line="240" w:lineRule="auto"/>
        <w:ind w:left="0"/>
        <w:rPr>
          <w:rFonts w:ascii="Times New Roman" w:eastAsia="Times New Roman" w:hAnsi="Times New Roman"/>
          <w:sz w:val="24"/>
          <w:szCs w:val="24"/>
          <w:lang w:eastAsia="ru-RU"/>
        </w:rPr>
      </w:pPr>
    </w:p>
    <w:p w:rsidR="007403D5" w:rsidRPr="00A65FD7"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6A7FD8">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45 минут </w:t>
      </w:r>
      <w:r w:rsidR="00913AA0">
        <w:rPr>
          <w:rFonts w:ascii="Times New Roman" w:eastAsia="Times New Roman" w:hAnsi="Times New Roman"/>
          <w:sz w:val="24"/>
          <w:szCs w:val="24"/>
          <w:lang w:eastAsia="ru-RU"/>
        </w:rPr>
        <w:t>18</w:t>
      </w:r>
      <w:r w:rsidRPr="00A65FD7">
        <w:rPr>
          <w:rFonts w:ascii="Times New Roman" w:eastAsia="Times New Roman" w:hAnsi="Times New Roman"/>
          <w:sz w:val="24"/>
          <w:szCs w:val="24"/>
          <w:lang w:eastAsia="ru-RU"/>
        </w:rPr>
        <w:t xml:space="preserve"> </w:t>
      </w:r>
      <w:r w:rsidR="00913AA0">
        <w:rPr>
          <w:rFonts w:ascii="Times New Roman" w:eastAsia="Times New Roman" w:hAnsi="Times New Roman"/>
          <w:sz w:val="24"/>
          <w:szCs w:val="24"/>
          <w:lang w:eastAsia="ru-RU"/>
        </w:rPr>
        <w:t>августа</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7403D5" w:rsidRDefault="007403D5" w:rsidP="007403D5">
      <w:pPr>
        <w:pStyle w:val="a3"/>
        <w:spacing w:before="120" w:after="120" w:line="240" w:lineRule="auto"/>
        <w:ind w:left="0"/>
        <w:rPr>
          <w:rFonts w:ascii="Times New Roman" w:eastAsia="Times New Roman" w:hAnsi="Times New Roman"/>
          <w:sz w:val="24"/>
          <w:szCs w:val="24"/>
          <w:lang w:eastAsia="ru-RU"/>
        </w:rPr>
      </w:pP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13AA0">
        <w:rPr>
          <w:rFonts w:ascii="Times New Roman" w:eastAsia="Times New Roman" w:hAnsi="Times New Roman"/>
          <w:sz w:val="24"/>
          <w:szCs w:val="24"/>
          <w:lang w:eastAsia="ru-RU"/>
        </w:rPr>
        <w:t>18</w:t>
      </w:r>
      <w:r w:rsidRPr="00A65FD7">
        <w:rPr>
          <w:rFonts w:ascii="Times New Roman" w:eastAsia="Times New Roman" w:hAnsi="Times New Roman"/>
          <w:sz w:val="24"/>
          <w:szCs w:val="24"/>
          <w:lang w:eastAsia="ru-RU"/>
        </w:rPr>
        <w:t xml:space="preserve"> </w:t>
      </w:r>
      <w:r w:rsidR="00913AA0">
        <w:rPr>
          <w:rFonts w:ascii="Times New Roman" w:eastAsia="Times New Roman" w:hAnsi="Times New Roman"/>
          <w:sz w:val="24"/>
          <w:szCs w:val="24"/>
          <w:lang w:eastAsia="ru-RU"/>
        </w:rPr>
        <w:t>августа</w:t>
      </w:r>
      <w:r w:rsidRPr="00A65FD7">
        <w:rPr>
          <w:rFonts w:ascii="Times New Roman" w:eastAsia="Times New Roman" w:hAnsi="Times New Roman"/>
          <w:sz w:val="24"/>
          <w:szCs w:val="24"/>
          <w:lang w:eastAsia="ru-RU"/>
        </w:rPr>
        <w:t xml:space="preserve"> 201</w:t>
      </w:r>
      <w:r w:rsidR="00F42D8B">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7403D5" w:rsidRDefault="007403D5"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084" w:rsidRDefault="003F3084" w:rsidP="007C7D5C">
      <w:pPr>
        <w:spacing w:after="0" w:line="240" w:lineRule="auto"/>
      </w:pPr>
      <w:r>
        <w:separator/>
      </w:r>
    </w:p>
  </w:endnote>
  <w:endnote w:type="continuationSeparator" w:id="0">
    <w:p w:rsidR="003F3084" w:rsidRDefault="003F308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36337107"/>
      <w:docPartObj>
        <w:docPartGallery w:val="Page Numbers (Bottom of Page)"/>
        <w:docPartUnique/>
      </w:docPartObj>
    </w:sdtPr>
    <w:sdtEndPr/>
    <w:sdtContent>
      <w:p w:rsidR="00F42D8B" w:rsidRPr="0014344E" w:rsidRDefault="00315344">
        <w:pPr>
          <w:pStyle w:val="a7"/>
          <w:jc w:val="right"/>
          <w:rPr>
            <w:sz w:val="20"/>
            <w:szCs w:val="20"/>
          </w:rPr>
        </w:pPr>
        <w:r w:rsidRPr="0014344E">
          <w:rPr>
            <w:sz w:val="20"/>
            <w:szCs w:val="20"/>
          </w:rPr>
          <w:fldChar w:fldCharType="begin"/>
        </w:r>
        <w:r w:rsidR="00F42D8B" w:rsidRPr="0014344E">
          <w:rPr>
            <w:sz w:val="20"/>
            <w:szCs w:val="20"/>
          </w:rPr>
          <w:instrText>PAGE   \* MERGEFORMAT</w:instrText>
        </w:r>
        <w:r w:rsidRPr="0014344E">
          <w:rPr>
            <w:sz w:val="20"/>
            <w:szCs w:val="20"/>
          </w:rPr>
          <w:fldChar w:fldCharType="separate"/>
        </w:r>
        <w:r w:rsidR="00D72F16">
          <w:rPr>
            <w:noProof/>
            <w:sz w:val="20"/>
            <w:szCs w:val="20"/>
          </w:rPr>
          <w:t>1</w:t>
        </w:r>
        <w:r w:rsidRPr="0014344E">
          <w:rPr>
            <w:sz w:val="20"/>
            <w:szCs w:val="20"/>
          </w:rPr>
          <w:fldChar w:fldCharType="end"/>
        </w:r>
      </w:p>
    </w:sdtContent>
  </w:sdt>
  <w:p w:rsidR="00F42D8B" w:rsidRDefault="00F42D8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084" w:rsidRDefault="003F3084" w:rsidP="007C7D5C">
      <w:pPr>
        <w:spacing w:after="0" w:line="240" w:lineRule="auto"/>
      </w:pPr>
      <w:r>
        <w:separator/>
      </w:r>
    </w:p>
  </w:footnote>
  <w:footnote w:type="continuationSeparator" w:id="0">
    <w:p w:rsidR="003F3084" w:rsidRDefault="003F308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1"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7"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964806"/>
    <w:multiLevelType w:val="hybridMultilevel"/>
    <w:tmpl w:val="966ADD06"/>
    <w:lvl w:ilvl="0" w:tplc="11984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2"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FE7354"/>
    <w:multiLevelType w:val="hybridMultilevel"/>
    <w:tmpl w:val="7612EA80"/>
    <w:lvl w:ilvl="0" w:tplc="376802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06B5C"/>
    <w:multiLevelType w:val="hybridMultilevel"/>
    <w:tmpl w:val="FC38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5" w15:restartNumberingAfterBreak="0">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2"/>
  </w:num>
  <w:num w:numId="4">
    <w:abstractNumId w:val="15"/>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9"/>
  </w:num>
  <w:num w:numId="9">
    <w:abstractNumId w:val="20"/>
  </w:num>
  <w:num w:numId="10">
    <w:abstractNumId w:val="7"/>
  </w:num>
  <w:num w:numId="11">
    <w:abstractNumId w:val="5"/>
  </w:num>
  <w:num w:numId="12">
    <w:abstractNumId w:val="12"/>
  </w:num>
  <w:num w:numId="13">
    <w:abstractNumId w:val="31"/>
  </w:num>
  <w:num w:numId="14">
    <w:abstractNumId w:val="21"/>
  </w:num>
  <w:num w:numId="15">
    <w:abstractNumId w:val="2"/>
  </w:num>
  <w:num w:numId="16">
    <w:abstractNumId w:val="16"/>
  </w:num>
  <w:num w:numId="17">
    <w:abstractNumId w:val="34"/>
  </w:num>
  <w:num w:numId="18">
    <w:abstractNumId w:val="23"/>
  </w:num>
  <w:num w:numId="19">
    <w:abstractNumId w:val="37"/>
  </w:num>
  <w:num w:numId="20">
    <w:abstractNumId w:val="11"/>
  </w:num>
  <w:num w:numId="21">
    <w:abstractNumId w:val="4"/>
  </w:num>
  <w:num w:numId="22">
    <w:abstractNumId w:val="38"/>
  </w:num>
  <w:num w:numId="23">
    <w:abstractNumId w:val="33"/>
  </w:num>
  <w:num w:numId="24">
    <w:abstractNumId w:val="1"/>
  </w:num>
  <w:num w:numId="25">
    <w:abstractNumId w:val="24"/>
  </w:num>
  <w:num w:numId="26">
    <w:abstractNumId w:val="30"/>
  </w:num>
  <w:num w:numId="27">
    <w:abstractNumId w:val="0"/>
  </w:num>
  <w:num w:numId="28">
    <w:abstractNumId w:val="26"/>
  </w:num>
  <w:num w:numId="29">
    <w:abstractNumId w:val="25"/>
  </w:num>
  <w:num w:numId="30">
    <w:abstractNumId w:val="27"/>
  </w:num>
  <w:num w:numId="31">
    <w:abstractNumId w:val="8"/>
  </w:num>
  <w:num w:numId="32">
    <w:abstractNumId w:val="6"/>
  </w:num>
  <w:num w:numId="33">
    <w:abstractNumId w:val="35"/>
  </w:num>
  <w:num w:numId="34">
    <w:abstractNumId w:val="13"/>
  </w:num>
  <w:num w:numId="35">
    <w:abstractNumId w:val="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2"/>
  </w:num>
  <w:num w:numId="39">
    <w:abstractNumId w:val="1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12056"/>
    <w:rsid w:val="00017649"/>
    <w:rsid w:val="00023DC5"/>
    <w:rsid w:val="000344B0"/>
    <w:rsid w:val="00043C74"/>
    <w:rsid w:val="00044DDD"/>
    <w:rsid w:val="0005179A"/>
    <w:rsid w:val="000525C6"/>
    <w:rsid w:val="00062FE1"/>
    <w:rsid w:val="00070C30"/>
    <w:rsid w:val="00070FAA"/>
    <w:rsid w:val="00073E21"/>
    <w:rsid w:val="000B0EAC"/>
    <w:rsid w:val="000B33B0"/>
    <w:rsid w:val="000C7808"/>
    <w:rsid w:val="000D2E5D"/>
    <w:rsid w:val="000D3336"/>
    <w:rsid w:val="000D3789"/>
    <w:rsid w:val="000F01E6"/>
    <w:rsid w:val="000F0F21"/>
    <w:rsid w:val="001122A4"/>
    <w:rsid w:val="001378EA"/>
    <w:rsid w:val="0014344E"/>
    <w:rsid w:val="00152589"/>
    <w:rsid w:val="00161DEC"/>
    <w:rsid w:val="00171564"/>
    <w:rsid w:val="0017724F"/>
    <w:rsid w:val="001824F8"/>
    <w:rsid w:val="00191A44"/>
    <w:rsid w:val="001A31C3"/>
    <w:rsid w:val="001A3E6C"/>
    <w:rsid w:val="001B45DC"/>
    <w:rsid w:val="001B4810"/>
    <w:rsid w:val="001D098B"/>
    <w:rsid w:val="001D15D0"/>
    <w:rsid w:val="001D2712"/>
    <w:rsid w:val="001D3997"/>
    <w:rsid w:val="001D738F"/>
    <w:rsid w:val="001F4402"/>
    <w:rsid w:val="001F6BBF"/>
    <w:rsid w:val="00217B01"/>
    <w:rsid w:val="00222465"/>
    <w:rsid w:val="002373B6"/>
    <w:rsid w:val="002422EF"/>
    <w:rsid w:val="002676EB"/>
    <w:rsid w:val="0027140C"/>
    <w:rsid w:val="00280160"/>
    <w:rsid w:val="002857F3"/>
    <w:rsid w:val="002951AE"/>
    <w:rsid w:val="002A6B58"/>
    <w:rsid w:val="002B0B5D"/>
    <w:rsid w:val="002C7720"/>
    <w:rsid w:val="002D1A6E"/>
    <w:rsid w:val="002D36C2"/>
    <w:rsid w:val="002D59E4"/>
    <w:rsid w:val="002E7747"/>
    <w:rsid w:val="00303774"/>
    <w:rsid w:val="00313972"/>
    <w:rsid w:val="00315344"/>
    <w:rsid w:val="00320FD5"/>
    <w:rsid w:val="00326781"/>
    <w:rsid w:val="00331D4C"/>
    <w:rsid w:val="003354E0"/>
    <w:rsid w:val="00341163"/>
    <w:rsid w:val="00342E03"/>
    <w:rsid w:val="00344974"/>
    <w:rsid w:val="003749A7"/>
    <w:rsid w:val="0038769D"/>
    <w:rsid w:val="003A750E"/>
    <w:rsid w:val="003B4CEA"/>
    <w:rsid w:val="003B79E7"/>
    <w:rsid w:val="003D1B54"/>
    <w:rsid w:val="003E2902"/>
    <w:rsid w:val="003F3084"/>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6740"/>
    <w:rsid w:val="00484DA9"/>
    <w:rsid w:val="004953E2"/>
    <w:rsid w:val="004A1471"/>
    <w:rsid w:val="004A4DBE"/>
    <w:rsid w:val="004A565B"/>
    <w:rsid w:val="004C4F15"/>
    <w:rsid w:val="004C632C"/>
    <w:rsid w:val="004C763B"/>
    <w:rsid w:val="004D349B"/>
    <w:rsid w:val="004E1A68"/>
    <w:rsid w:val="004F0EA4"/>
    <w:rsid w:val="004F42B6"/>
    <w:rsid w:val="004F4B41"/>
    <w:rsid w:val="004F70AC"/>
    <w:rsid w:val="0050756B"/>
    <w:rsid w:val="00520E87"/>
    <w:rsid w:val="00523598"/>
    <w:rsid w:val="00533AA0"/>
    <w:rsid w:val="005409AE"/>
    <w:rsid w:val="005427C7"/>
    <w:rsid w:val="005503E0"/>
    <w:rsid w:val="00555C93"/>
    <w:rsid w:val="00580DC2"/>
    <w:rsid w:val="00584573"/>
    <w:rsid w:val="005B001C"/>
    <w:rsid w:val="005B75E9"/>
    <w:rsid w:val="005B7A7B"/>
    <w:rsid w:val="005D5A37"/>
    <w:rsid w:val="005D74C0"/>
    <w:rsid w:val="005E1C1B"/>
    <w:rsid w:val="005E3875"/>
    <w:rsid w:val="006203D0"/>
    <w:rsid w:val="006277B3"/>
    <w:rsid w:val="006322F0"/>
    <w:rsid w:val="00633114"/>
    <w:rsid w:val="00655FBA"/>
    <w:rsid w:val="00666190"/>
    <w:rsid w:val="00675FCF"/>
    <w:rsid w:val="00691255"/>
    <w:rsid w:val="0069352F"/>
    <w:rsid w:val="00695265"/>
    <w:rsid w:val="006A04FA"/>
    <w:rsid w:val="006A3EC8"/>
    <w:rsid w:val="006A7FD8"/>
    <w:rsid w:val="006C3DBC"/>
    <w:rsid w:val="006E7F7A"/>
    <w:rsid w:val="006F425E"/>
    <w:rsid w:val="00707B0D"/>
    <w:rsid w:val="00712A2D"/>
    <w:rsid w:val="007145E1"/>
    <w:rsid w:val="0072653C"/>
    <w:rsid w:val="007270D5"/>
    <w:rsid w:val="0073019F"/>
    <w:rsid w:val="00732A5C"/>
    <w:rsid w:val="007403D5"/>
    <w:rsid w:val="00751ACE"/>
    <w:rsid w:val="00760DB5"/>
    <w:rsid w:val="00796489"/>
    <w:rsid w:val="007B3445"/>
    <w:rsid w:val="007C7D5C"/>
    <w:rsid w:val="007D4B5D"/>
    <w:rsid w:val="007E7730"/>
    <w:rsid w:val="007F36FA"/>
    <w:rsid w:val="007F6E45"/>
    <w:rsid w:val="00804520"/>
    <w:rsid w:val="00825B44"/>
    <w:rsid w:val="00843319"/>
    <w:rsid w:val="00846173"/>
    <w:rsid w:val="00864288"/>
    <w:rsid w:val="00870833"/>
    <w:rsid w:val="00870E0E"/>
    <w:rsid w:val="00876965"/>
    <w:rsid w:val="00877458"/>
    <w:rsid w:val="008849EF"/>
    <w:rsid w:val="00886438"/>
    <w:rsid w:val="00887907"/>
    <w:rsid w:val="008A228F"/>
    <w:rsid w:val="008A2890"/>
    <w:rsid w:val="008A2BDA"/>
    <w:rsid w:val="008A6AD2"/>
    <w:rsid w:val="008C2E61"/>
    <w:rsid w:val="008E0414"/>
    <w:rsid w:val="008E4642"/>
    <w:rsid w:val="008E5170"/>
    <w:rsid w:val="008F6344"/>
    <w:rsid w:val="008F7B5C"/>
    <w:rsid w:val="00913AA0"/>
    <w:rsid w:val="00914C97"/>
    <w:rsid w:val="00915733"/>
    <w:rsid w:val="00920B03"/>
    <w:rsid w:val="00921928"/>
    <w:rsid w:val="00927F4E"/>
    <w:rsid w:val="00930885"/>
    <w:rsid w:val="009415EE"/>
    <w:rsid w:val="00943A6D"/>
    <w:rsid w:val="0094422C"/>
    <w:rsid w:val="00964E82"/>
    <w:rsid w:val="00997C34"/>
    <w:rsid w:val="009A3ED7"/>
    <w:rsid w:val="009B29AA"/>
    <w:rsid w:val="009B41DD"/>
    <w:rsid w:val="009B70BF"/>
    <w:rsid w:val="009B7AA8"/>
    <w:rsid w:val="009C1174"/>
    <w:rsid w:val="009C29E6"/>
    <w:rsid w:val="009C2CEA"/>
    <w:rsid w:val="009D79D6"/>
    <w:rsid w:val="00A27A52"/>
    <w:rsid w:val="00A54EB2"/>
    <w:rsid w:val="00A55AF1"/>
    <w:rsid w:val="00A60A42"/>
    <w:rsid w:val="00A65FD7"/>
    <w:rsid w:val="00A702F6"/>
    <w:rsid w:val="00A85AFD"/>
    <w:rsid w:val="00A91C8C"/>
    <w:rsid w:val="00AA14BB"/>
    <w:rsid w:val="00AA2DAC"/>
    <w:rsid w:val="00AB3F51"/>
    <w:rsid w:val="00AD34B5"/>
    <w:rsid w:val="00AE4F8E"/>
    <w:rsid w:val="00AE6AC6"/>
    <w:rsid w:val="00AF26BD"/>
    <w:rsid w:val="00AF4DD7"/>
    <w:rsid w:val="00AF7846"/>
    <w:rsid w:val="00B009B8"/>
    <w:rsid w:val="00B06B31"/>
    <w:rsid w:val="00B14BC8"/>
    <w:rsid w:val="00B262EE"/>
    <w:rsid w:val="00B3638E"/>
    <w:rsid w:val="00B46D00"/>
    <w:rsid w:val="00B63505"/>
    <w:rsid w:val="00B717DF"/>
    <w:rsid w:val="00BA161B"/>
    <w:rsid w:val="00BA27A6"/>
    <w:rsid w:val="00BD0DA4"/>
    <w:rsid w:val="00BD22F5"/>
    <w:rsid w:val="00BD3DC9"/>
    <w:rsid w:val="00BD4434"/>
    <w:rsid w:val="00BE7556"/>
    <w:rsid w:val="00BF08D7"/>
    <w:rsid w:val="00BF0F49"/>
    <w:rsid w:val="00C02F0A"/>
    <w:rsid w:val="00C100F6"/>
    <w:rsid w:val="00C11332"/>
    <w:rsid w:val="00C156D7"/>
    <w:rsid w:val="00C22437"/>
    <w:rsid w:val="00C25252"/>
    <w:rsid w:val="00C457B2"/>
    <w:rsid w:val="00C55976"/>
    <w:rsid w:val="00C73DF6"/>
    <w:rsid w:val="00C76702"/>
    <w:rsid w:val="00C76A57"/>
    <w:rsid w:val="00C81A56"/>
    <w:rsid w:val="00C834CE"/>
    <w:rsid w:val="00C9257D"/>
    <w:rsid w:val="00CA2A4C"/>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72F16"/>
    <w:rsid w:val="00D82426"/>
    <w:rsid w:val="00D909B6"/>
    <w:rsid w:val="00D97C98"/>
    <w:rsid w:val="00DA02A2"/>
    <w:rsid w:val="00DA646D"/>
    <w:rsid w:val="00DB0B6B"/>
    <w:rsid w:val="00DB225D"/>
    <w:rsid w:val="00DB692B"/>
    <w:rsid w:val="00DB7C36"/>
    <w:rsid w:val="00DC46ED"/>
    <w:rsid w:val="00DC7B10"/>
    <w:rsid w:val="00DD015E"/>
    <w:rsid w:val="00DD35F8"/>
    <w:rsid w:val="00DE13F9"/>
    <w:rsid w:val="00DE6CC3"/>
    <w:rsid w:val="00DF1704"/>
    <w:rsid w:val="00DF1D52"/>
    <w:rsid w:val="00DF2748"/>
    <w:rsid w:val="00DF71BC"/>
    <w:rsid w:val="00E04AC7"/>
    <w:rsid w:val="00E053D2"/>
    <w:rsid w:val="00E159EA"/>
    <w:rsid w:val="00E21380"/>
    <w:rsid w:val="00E21D3B"/>
    <w:rsid w:val="00E325F3"/>
    <w:rsid w:val="00E409FE"/>
    <w:rsid w:val="00E47D1D"/>
    <w:rsid w:val="00E61F24"/>
    <w:rsid w:val="00E627BC"/>
    <w:rsid w:val="00E753F6"/>
    <w:rsid w:val="00E75B8B"/>
    <w:rsid w:val="00E86A99"/>
    <w:rsid w:val="00E90E49"/>
    <w:rsid w:val="00E960DB"/>
    <w:rsid w:val="00EA06B5"/>
    <w:rsid w:val="00EB1AED"/>
    <w:rsid w:val="00EC0DBD"/>
    <w:rsid w:val="00EC1930"/>
    <w:rsid w:val="00EC273F"/>
    <w:rsid w:val="00EC34D6"/>
    <w:rsid w:val="00ED4F54"/>
    <w:rsid w:val="00EF632E"/>
    <w:rsid w:val="00EF763B"/>
    <w:rsid w:val="00F0361C"/>
    <w:rsid w:val="00F11FEC"/>
    <w:rsid w:val="00F20368"/>
    <w:rsid w:val="00F3011C"/>
    <w:rsid w:val="00F42D8B"/>
    <w:rsid w:val="00F50382"/>
    <w:rsid w:val="00F53636"/>
    <w:rsid w:val="00F638BF"/>
    <w:rsid w:val="00F74B74"/>
    <w:rsid w:val="00F86BE7"/>
    <w:rsid w:val="00F872E0"/>
    <w:rsid w:val="00F9312D"/>
    <w:rsid w:val="00F972C8"/>
    <w:rsid w:val="00F979B6"/>
    <w:rsid w:val="00FB12A2"/>
    <w:rsid w:val="00FB19E9"/>
    <w:rsid w:val="00FC775A"/>
    <w:rsid w:val="00FD08D1"/>
    <w:rsid w:val="00FE61DF"/>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5AAB"/>
  <w15:docId w15:val="{D5254CB7-22AB-405D-A717-FC01F59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409F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618">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951127328">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Динарик</cp:lastModifiedBy>
  <cp:revision>15</cp:revision>
  <cp:lastPrinted>2016-12-08T11:04:00Z</cp:lastPrinted>
  <dcterms:created xsi:type="dcterms:W3CDTF">2017-02-22T08:51:00Z</dcterms:created>
  <dcterms:modified xsi:type="dcterms:W3CDTF">2018-02-11T23:45:00Z</dcterms:modified>
</cp:coreProperties>
</file>