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УТВЕРЖДЕНО: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Решением Общего собрания членов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Некоммерческого партнерства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организации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«Деловой союз оценщиков»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(Протокол № </w:t>
      </w:r>
      <w:r w:rsidR="00613740" w:rsidRPr="00DE6E4B">
        <w:rPr>
          <w:rStyle w:val="af1"/>
          <w:rFonts w:ascii="Verdana" w:hAnsi="Verdana"/>
          <w:i w:val="0"/>
          <w:sz w:val="20"/>
          <w:szCs w:val="20"/>
        </w:rPr>
        <w:t>12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от </w:t>
      </w:r>
      <w:r w:rsidR="00AE2009" w:rsidRPr="00DE6E4B">
        <w:rPr>
          <w:rStyle w:val="af1"/>
          <w:rFonts w:ascii="Verdana" w:hAnsi="Verdana"/>
          <w:i w:val="0"/>
          <w:sz w:val="20"/>
          <w:szCs w:val="20"/>
        </w:rPr>
        <w:t>19</w:t>
      </w:r>
      <w:r w:rsidRPr="00DE6E4B">
        <w:rPr>
          <w:rStyle w:val="af1"/>
          <w:rFonts w:ascii="Verdana" w:hAnsi="Verdana"/>
          <w:i w:val="0"/>
          <w:sz w:val="20"/>
          <w:szCs w:val="20"/>
        </w:rPr>
        <w:t>.0</w:t>
      </w:r>
      <w:r w:rsidR="00AE2009" w:rsidRPr="00DE6E4B">
        <w:rPr>
          <w:rStyle w:val="af1"/>
          <w:rFonts w:ascii="Verdana" w:hAnsi="Verdana"/>
          <w:i w:val="0"/>
          <w:sz w:val="20"/>
          <w:szCs w:val="20"/>
        </w:rPr>
        <w:t>6</w:t>
      </w:r>
      <w:r w:rsidRPr="00DE6E4B">
        <w:rPr>
          <w:rStyle w:val="af1"/>
          <w:rFonts w:ascii="Verdana" w:hAnsi="Verdana"/>
          <w:i w:val="0"/>
          <w:sz w:val="20"/>
          <w:szCs w:val="20"/>
        </w:rPr>
        <w:t>.201</w:t>
      </w:r>
      <w:r w:rsidR="00AE2009" w:rsidRPr="00DE6E4B">
        <w:rPr>
          <w:rStyle w:val="af1"/>
          <w:rFonts w:ascii="Verdana" w:hAnsi="Verdana"/>
          <w:i w:val="0"/>
          <w:sz w:val="20"/>
          <w:szCs w:val="20"/>
        </w:rPr>
        <w:t>5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г.)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center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DE6E4B" w:rsidRDefault="00DE6E4B" w:rsidP="00DE6E4B">
      <w:pPr>
        <w:shd w:val="clear" w:color="auto" w:fill="FFFFFF"/>
        <w:spacing w:after="0" w:line="240" w:lineRule="auto"/>
        <w:ind w:left="-567"/>
        <w:jc w:val="center"/>
        <w:rPr>
          <w:rStyle w:val="af1"/>
          <w:rFonts w:ascii="Verdana" w:hAnsi="Verdana"/>
          <w:b/>
          <w:i w:val="0"/>
          <w:sz w:val="20"/>
          <w:szCs w:val="20"/>
        </w:rPr>
      </w:pP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center"/>
        <w:rPr>
          <w:rStyle w:val="af1"/>
          <w:rFonts w:ascii="Verdana" w:hAnsi="Verdana"/>
          <w:b/>
          <w:i w:val="0"/>
          <w:sz w:val="20"/>
          <w:szCs w:val="20"/>
        </w:rPr>
      </w:pPr>
      <w:r w:rsidRPr="00DE6E4B">
        <w:rPr>
          <w:rStyle w:val="af1"/>
          <w:rFonts w:ascii="Verdana" w:hAnsi="Verdana"/>
          <w:b/>
          <w:i w:val="0"/>
          <w:sz w:val="20"/>
          <w:szCs w:val="20"/>
        </w:rPr>
        <w:t>ПОЛОЖЕНИЕ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center"/>
        <w:rPr>
          <w:rStyle w:val="af1"/>
          <w:rFonts w:ascii="Verdana" w:hAnsi="Verdana"/>
          <w:b/>
          <w:i w:val="0"/>
          <w:sz w:val="20"/>
          <w:szCs w:val="20"/>
        </w:rPr>
      </w:pPr>
      <w:r w:rsidRPr="00DE6E4B">
        <w:rPr>
          <w:rStyle w:val="af1"/>
          <w:rFonts w:ascii="Verdana" w:hAnsi="Verdana"/>
          <w:b/>
          <w:i w:val="0"/>
          <w:sz w:val="20"/>
          <w:szCs w:val="20"/>
        </w:rPr>
        <w:t>О членстве в Некоммерческом партнерстве</w:t>
      </w:r>
    </w:p>
    <w:p w:rsidR="00414046" w:rsidRDefault="00414046" w:rsidP="00DE6E4B">
      <w:pPr>
        <w:shd w:val="clear" w:color="auto" w:fill="FFFFFF"/>
        <w:spacing w:after="0" w:line="240" w:lineRule="auto"/>
        <w:ind w:left="-567"/>
        <w:jc w:val="center"/>
        <w:rPr>
          <w:rStyle w:val="af1"/>
          <w:rFonts w:ascii="Verdana" w:hAnsi="Verdana"/>
          <w:b/>
          <w:i w:val="0"/>
          <w:sz w:val="20"/>
          <w:szCs w:val="20"/>
        </w:rPr>
      </w:pPr>
      <w:proofErr w:type="spellStart"/>
      <w:r w:rsidRPr="00DE6E4B">
        <w:rPr>
          <w:rStyle w:val="af1"/>
          <w:rFonts w:ascii="Verdana" w:hAnsi="Verdana"/>
          <w:b/>
          <w:i w:val="0"/>
          <w:sz w:val="20"/>
          <w:szCs w:val="20"/>
        </w:rPr>
        <w:t>саморегулируемой</w:t>
      </w:r>
      <w:proofErr w:type="spellEnd"/>
      <w:r w:rsidRPr="00DE6E4B">
        <w:rPr>
          <w:rStyle w:val="af1"/>
          <w:rFonts w:ascii="Verdana" w:hAnsi="Verdana"/>
          <w:b/>
          <w:i w:val="0"/>
          <w:sz w:val="20"/>
          <w:szCs w:val="20"/>
        </w:rPr>
        <w:t xml:space="preserve"> организации «Деловой Союз Оценщиков»</w:t>
      </w:r>
    </w:p>
    <w:p w:rsidR="00DE6E4B" w:rsidRPr="00DE6E4B" w:rsidRDefault="00DE6E4B" w:rsidP="00DE6E4B">
      <w:pPr>
        <w:shd w:val="clear" w:color="auto" w:fill="FFFFFF"/>
        <w:spacing w:after="0" w:line="240" w:lineRule="auto"/>
        <w:ind w:left="-567"/>
        <w:jc w:val="center"/>
        <w:rPr>
          <w:rStyle w:val="af1"/>
          <w:rFonts w:ascii="Verdana" w:hAnsi="Verdana"/>
          <w:b/>
          <w:i w:val="0"/>
          <w:sz w:val="20"/>
          <w:szCs w:val="20"/>
        </w:rPr>
      </w:pP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1.   ОБЩИЕ ПОЛОЖЕНИЯ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1.1.    Настоящее Положение разработано в соответствии с Гражданским кодексом Российской Федерации, Федеральными законами «О некоммерческих организациях», «О </w:t>
      </w: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саморегулируемых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организациях» и «Об оценочной деятельности в Российской Федерации», иными нормативными правовыми актами Российской Федерации и Уставом Некоммерческого партнерства </w:t>
      </w: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организации «Деловой Союз Оценщиков» (далее – ДСО, Партнерство).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 w:firstLine="705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Настоящее Положение устанавливает: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порядок и условия вступления в члены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членство в Партнерстве;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права и обязанности членов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виды членских и целевых взносов и принципы формирования их размеров;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основания и порядок прекращения и приостановления членства в Партнерстве.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1.2.   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Членами ДСО могут быть физические лица, соответствующие требованиям, установленным Федеральным законом № 135-ФЗ от 29 июля 1998 г «Об оценочной деятельности в Российской Федерации» (далее – Федеральный закон «Об оценочной деятельности в Российской Федерации»), а также требованиям, установленным Уставом Партнерства и настоящим Положением.</w:t>
      </w:r>
      <w:proofErr w:type="gramEnd"/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1.3.    Членство в Партнерстве является добровольным. Партнерство открыто для вступления новых членов в порядке, определенном Уставом Партнерства и настоящим Положением.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2.   ПОРЯДОК И УСЛОВИЯ ПРИЕМА В ЧЛЕНЫ ПАРТНЕРСТВА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2.1.    Прием в члены ДСО осуществляется Президиумом Партнерства на основании заявления и документов, предоставленных физическим лицом, имеющим намерение вступить в члены ДСО. Перечень документов, прилагаемых к заявлению, указан в пункте 2.2. настоящего Положения.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2.2.    Физическое лицо, имеющее намерение вступить в члены ДСО, подает в Президиум Партнерства следующие документы: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 </w:t>
      </w:r>
      <w:r w:rsidR="00AE2009" w:rsidRPr="00DE6E4B">
        <w:rPr>
          <w:rStyle w:val="af1"/>
          <w:rFonts w:ascii="Verdana" w:hAnsi="Verdana"/>
          <w:i w:val="0"/>
          <w:sz w:val="20"/>
          <w:szCs w:val="20"/>
        </w:rPr>
        <w:t xml:space="preserve">оригинал </w:t>
      </w:r>
      <w:r w:rsidRPr="00DE6E4B">
        <w:rPr>
          <w:rStyle w:val="af1"/>
          <w:rFonts w:ascii="Verdana" w:hAnsi="Verdana"/>
          <w:i w:val="0"/>
          <w:sz w:val="20"/>
          <w:szCs w:val="20"/>
        </w:rPr>
        <w:t>заявлени</w:t>
      </w:r>
      <w:r w:rsidR="00AE2009" w:rsidRPr="00DE6E4B">
        <w:rPr>
          <w:rStyle w:val="af1"/>
          <w:rFonts w:ascii="Verdana" w:hAnsi="Verdana"/>
          <w:i w:val="0"/>
          <w:sz w:val="20"/>
          <w:szCs w:val="20"/>
        </w:rPr>
        <w:t>я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 приеме в члены ДСО по форме, утвержденной </w:t>
      </w:r>
      <w:r w:rsidR="00443BB9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Pr="00DE6E4B">
        <w:rPr>
          <w:rStyle w:val="af1"/>
          <w:rFonts w:ascii="Verdana" w:hAnsi="Verdana"/>
          <w:i w:val="0"/>
          <w:sz w:val="20"/>
          <w:szCs w:val="20"/>
        </w:rPr>
        <w:t>Президиумом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документ, удостоверяющий личность претендента;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документы, подтверждающих перемену фамилии в случае несовпадения фамилии в документах, удостоверяющих личность, и в иных документах (если имеет место факт перемены фамилии);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документ, подтверждающий факт внесения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lastRenderedPageBreak/>
        <w:t>-   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 по форме, утвержденной нормативными актами МВД РФ.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2.2.1 Физическое лицо, не являющееся индивидуальным предпринимателем и имеющее намерение вступить в члены ДСО, также подает в Президиум Партнерства информацию о юридическом лице, с которым это лицо заключило трудовой договор (при наличии такового), в том числе информацию о соответствии такого юридического лица условиям, установленным статьей 15.1 Федерального закона от 29 июля 1998 г. N 135-ФЗ "Об оценочной деятельности в Российской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Федерации"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.</w:t>
      </w:r>
      <w:r w:rsidR="00B71D66" w:rsidRPr="00DE6E4B">
        <w:rPr>
          <w:rStyle w:val="af1"/>
          <w:rFonts w:ascii="Verdana" w:hAnsi="Verdana"/>
          <w:i w:val="0"/>
          <w:sz w:val="20"/>
          <w:szCs w:val="20"/>
        </w:rPr>
        <w:t>В</w:t>
      </w:r>
      <w:proofErr w:type="gramEnd"/>
      <w:r w:rsidR="00B71D66" w:rsidRPr="00DE6E4B">
        <w:rPr>
          <w:rStyle w:val="af1"/>
          <w:rFonts w:ascii="Verdana" w:hAnsi="Verdana"/>
          <w:i w:val="0"/>
          <w:sz w:val="20"/>
          <w:szCs w:val="20"/>
        </w:rPr>
        <w:t xml:space="preserve"> случае заключения трудовой договора с юридическим лицом или Индивидуальным предпринимателем, член Партнерства обязан предоставить информацию о юридическом лице, с которым это лицо заключило трудовой договор (при наличии такового), в том числе информацию о соответствии такого юридического лица условиям, установленным статьей 15.1 Федерального закона от 29 июля 1998 г. N 135-ФЗ "Об оценочной деятельности в Российской Федерации", в срок </w:t>
      </w:r>
      <w:proofErr w:type="gramStart"/>
      <w:r w:rsidR="00B71D66" w:rsidRPr="00DE6E4B">
        <w:rPr>
          <w:rStyle w:val="af1"/>
          <w:rFonts w:ascii="Verdana" w:hAnsi="Verdana"/>
          <w:i w:val="0"/>
          <w:sz w:val="20"/>
          <w:szCs w:val="20"/>
        </w:rPr>
        <w:t>предусмотренный</w:t>
      </w:r>
      <w:proofErr w:type="gramEnd"/>
      <w:r w:rsidR="00B71D66" w:rsidRPr="00DE6E4B">
        <w:rPr>
          <w:rStyle w:val="af1"/>
          <w:rFonts w:ascii="Verdana" w:hAnsi="Verdana"/>
          <w:i w:val="0"/>
          <w:sz w:val="20"/>
          <w:szCs w:val="20"/>
        </w:rPr>
        <w:t xml:space="preserve"> действующим законодательством РФ и внутренними документами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2.3.    В случае личной подачи заявления в Партнерство, физическое лицо может предоставить в Партнерство подлинники документов, указанных в пункте 2.2. настоящего Положения, для снятия с них копии и заверения их подписью полномочного лица Партнерства. В случае направления заявления в Партнерство посредством почтового отправления, к заявлению прикладываются заверенные в установленном порядке копии документов, указанных в пункте 2.2. настоящего Положения.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2.4.   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В течение семи дней со дня поступления от физического лица документов, указанных в пункте 2.2 настоящего Положения, Президиум Партнерства принимает решение о соответствии или не соответствии физического лица требованиям, указанным в п.2.6. настоящего Положения, предъявляемым для вступления в члены ДСО Федеральным законом «Об оценочной деятельности в Российской Федерации» и настоящим Положением.</w:t>
      </w:r>
      <w:proofErr w:type="gramEnd"/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2.4.1.                   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Сведения о лице, в отношении которого принято решение о его соответствии требованиям к членству в Партнерстве, установленным законодательством Российской Федерации и настоящим  Положением, вносятся в реестр членов Партнерства в течение трех дней со дня предоставления данным лицом по адресу местонахождения Партнерства в отдел Реестра Партнерства, сведений о страховании своей профессиональной ответственности, в соответствии с требованием законодательства об оценочной деятельности, и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поступления на расчетный счет Партнерства вступительных взносов, размер которых устанавливает Президиум Партнерства или Общее собрание членов Партнерства, а также взноса в компенсационный фонд ДСО, размер которого установлен Федеральным законом от 29 июля 1998 г. N 135-ФЗ "Об оценочной деятельности в Российской Федерации". Датой внесения установленных в Партнерстве взносов является дата зачисления денежных средств на расчетный счет Партнерства или внесения денежных сре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дств в к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>ассу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2.4.2. До момента внесения сведений в реестр Партнерства претендент не является субъектом оценочной деятельности и не имеет права осуществлять оценочную деятельность. Если в течение трех месяцев с момента принятия решения о соответствии претендента требованиям, установленным Федеральным законом  «Об оценочной деятельности в Российской Федерации», претендент не выполнит обязательств, предусмотренных пунктом 2.4.1 настоящего Положения, указанное решение Президиума Партнерства может быть аннулировано Президиумом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Решение Президиума Партнерства о соответствии претендента требованиям, установленным Федеральным законом  «Об оценочной деятельности в Российской Федерации», также может быть аннулировано.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В случае аннулирования решения  Президиума Партнерства о соответствии претендента требованиям, установленным Федеральным законом «Об оценочной деятельности в Российской Федерации», претенденту в </w:t>
      </w:r>
      <w:r w:rsidR="00B71D66" w:rsidRPr="00DE6E4B">
        <w:rPr>
          <w:rStyle w:val="af1"/>
          <w:rFonts w:ascii="Verdana" w:hAnsi="Verdana"/>
          <w:i w:val="0"/>
          <w:sz w:val="20"/>
          <w:szCs w:val="20"/>
        </w:rPr>
        <w:t>тридцатидневный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срок направляется выписка из протокола Президиума Партнерства об аннулировании такого решения.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lastRenderedPageBreak/>
        <w:t>2.5.    Лицу, в отношении которого принято решение о  соответствии требованиям, установленным Федеральным законом «Об оценочной деятельности в Российской Федерации», и включенному в реестр членов Партнерства в течение десяти дней со дня внесения сведений о нем в реестр членов Партнерства выдается свидетельство о членстве в Партнерстве. Свидетельство о членстве в Партнерстве может быть выдано лично члену Партнерства, его представителю, либо направлено по месту нахождения, указанному членом.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2.6.    Президиум Партнерства вправе отказать в приеме физического лица в члены ДСО по следующим основаниям: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несоответствие физического лица требованиям, предъявляемым к вступающим в члены Партнерства Федеральным законом «Об оценочной деятельности в Российской Федерации»;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несоответствие физического лица требованиям настоящего Положения;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   наличия подтвержденных фактов нарушения этического поведения и/или нарушения кодекса этики другого профессионального объединения специалистов в области оценочной деятельности, включая,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но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не ограничиваясь  установлением факта демпинга на рынке оценки, введения в заблуждения заказчика оценки, не этичного поведения в отношении других специалистов в области оценочной деятельности.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   исключение физического лица из членов другой </w:t>
      </w: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оценки, если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с даты исключения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из членов </w:t>
      </w: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организации оценщиков прошло менее чем три года.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2.7.    Решение об отказе в принятии физического лица в члены ДСО принимается Президиумом Партнерства. Копия указанного решения направляется физическому лицу, в течение десяти дней после его принятия.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2.8. Физическое лицо, которому отказано в приеме в члены ДСО, вправе обжаловать такой отказ в арбитражном суде.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3.   ЧЛЕНСТВО В ПАРТНЕРСТВЕ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3.1.    Членами Партнерства могут быть: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1)      учредители Партнерства, отвечающие требованиям, предъявляемым к оценщикам законодательством Российской Федерации в области оценочной деятельности, внесшие средства в компенсационный фонд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2)      физические лица, отвечающие требованиям, предъявляемым к оценщикам законодательством Российской Федерации в области оценочной деятельности, осуществляющие оценочную деятельность самостоятельно, занимаясь частной практикой, внесшие средства в компенсационный фонд Партнерства;</w:t>
      </w:r>
    </w:p>
    <w:p w:rsidR="00B71D66" w:rsidRPr="00DE6E4B" w:rsidRDefault="00B71D6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3)      физические лица, отвечающие требованиям, предъявляемым к оценщикам законодательством Российской Федерации в области оценочной деятельности, за исключением наличия трудового договора с юридическим лицом, не осуществляющие оценочную деятельность самостоятельно, не</w:t>
      </w:r>
      <w:r w:rsidR="0087443F" w:rsidRPr="00DE6E4B">
        <w:rPr>
          <w:rStyle w:val="af1"/>
          <w:rFonts w:ascii="Verdana" w:hAnsi="Verdana"/>
          <w:i w:val="0"/>
          <w:sz w:val="20"/>
          <w:szCs w:val="20"/>
        </w:rPr>
        <w:t xml:space="preserve"> занимающиеся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частной практикой, внесшие средства в компенсационный фонд Партнерства;</w:t>
      </w:r>
      <w:proofErr w:type="gramEnd"/>
    </w:p>
    <w:p w:rsidR="00414046" w:rsidRPr="00DE6E4B" w:rsidRDefault="00B71D6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4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)      физические лица, отвечающие требованиям, предъявляемым к оценщикам законодательством Российской Федерации, осуществляющие оценочную деятельность на основании трудового договора между оценщиком и юридическим лицом, соответствующим требованиям, предъявляемым законодательством Российской Федерации, внесшие средства в компенсационный фонд Партнерства.</w:t>
      </w:r>
      <w:proofErr w:type="gramEnd"/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3.2.    Звание почетного члена Партнерства присваивается физическим лицам, имеющим особые заслуги перед Партнерством, достижения в области развития рынка оценочных услуг и (или) внесшим значительный вклад в развитие оценочной деятельности в Российской Федерации и (или)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lastRenderedPageBreak/>
        <w:t>3.2.1.          Решение о принятии лица в почетные члены Партнерства принимается путем очного или заочного голосования единогласным  решением членов Президиума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3.2.2.          После принятия решения Президиумом Партнерства и получения Партнерством письма-согласия от кандидата он считается принятым в почетные члены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4.   ПРАВА И ОБЯЗАННОСТИ ЧЛЕНОВ ПАРТНЕРСТВА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4.1. Член ДСО имеет право: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получать информацию о деятельности ДСО, на основании письменного запроса, адресованного на имя Председателя Президиума Партнерства. Последний обязан предоставить запрашиваемую информацию или выдать мотивированный письменный отказ в течение 30 дней со дня получения названного запроса;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получать содействие в моральной и юридической защите своих профессиональных прав и интересов;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участвовать в осуществлении конкретных проектов и программ, разрабатываемых и финансируемых Партнерством;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передавать денежные средства, ценные бумаги и имущество в собственность или пользование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публиковать с помощью ДСО материалы об осуществлении им оценочной деятельности;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выйти из состава членов ДСО по своему усмотрению;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осуществлять иные права, предусмотренные Федеральным законом «Об оценочной деятельности в Российской Федерации», Уставом ДСО, настоящим Положением и другими внутренними документами ДСО.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   пользоваться всеми правами члена ДСО и должен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нести все обязанности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члена Партнерства, предусмотренные настоящим Положением и другими документами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   избирать и быть избранным в органы Партнерства, в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порядке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установленном внутренними документами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- при выдвижении в качестве кандидата в Президиум Партнерства взять самоотвод, поставив в известность о своем решении Генерального  директора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4.2. Почетный член Партнерства: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   обладает всеми правами члена ДСО и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несет все обязанности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члена Партнерства, предусмотренные настоящим Положением и другими документами Партнерства за исключением уплаты вступительного и периодических членских взносов;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вправе участвовать в заседаниях общего собрания членов Партнерства и с правом решающего голоса при голосовании по всем вопросам повестки дня.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4.3. Член ДСО и Почетный Член ДСО обязан: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соблюдать при осуществлении оценочной деятельности требования Федерального закона «Об оценочной деятельности в Российской Федерации», других федеральных законов и иных нормативных правовых актов Российской Федерации, федеральные стандарты оценки, а также стандарты и правила оценочной деятельности, правила деловой и профессиональной этики, утвержденные ДСО;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   быть членом только одной из </w:t>
      </w: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саморегулируемых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организаций оценщиков;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соблюдать требования, установленные Уставом Партнерства и другими внутренними документами ДСО обязательного характера;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своевременно вносить предусмотренные членские и целевые взносы, обязательные взносы в компенсационный фонд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- участвовать в заседаниях общего собрания членов ДСО, выполнять решения общего собрания членов ДСО и других органов ДСО;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своевременно заключать договор обязательного страхования ответственности оценщика, соблюдать положения дополнительных требований к порядку обеспечения имущественной ответственности оценщиков, а также правил, содержащихся во внутренних документах ДСО обязательного характера, регулирующих оценочную деятельность;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 представлять </w:t>
      </w: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организации оценщиков информацию о юридическом лице, с которым он заключил трудовой договор, в том числе информацию о соответствии такого юридического лица условиям, установленным статьей 15.1 Федерального закона от 29 июля 1998 г. N 135-ФЗ "Об оценочной деятельности в Российской Федерации", а также </w:t>
      </w:r>
      <w:r w:rsidRPr="00DE6E4B">
        <w:rPr>
          <w:rStyle w:val="af1"/>
          <w:rFonts w:ascii="Verdana" w:hAnsi="Verdana"/>
          <w:i w:val="0"/>
          <w:sz w:val="20"/>
          <w:szCs w:val="20"/>
        </w:rPr>
        <w:lastRenderedPageBreak/>
        <w:t>сведения о любых изменениях этой информации в течение десяти дней с даты заключения трудового договора и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(или) возникновения изменений;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-   письменно</w:t>
      </w:r>
      <w:r w:rsidR="0087443F" w:rsidRPr="00DE6E4B">
        <w:rPr>
          <w:rStyle w:val="af1"/>
          <w:rFonts w:ascii="Verdana" w:hAnsi="Verdana"/>
          <w:i w:val="0"/>
          <w:sz w:val="20"/>
          <w:szCs w:val="20"/>
        </w:rPr>
        <w:t xml:space="preserve"> или иным другим способом, предусмотренным внутренними документами Партнерства,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уведомлять исполнительный орган ДСО об изменении сведений о себе, которые предоставляются в соответствии с требованиями, определенными настоящим Положением и Положением о раскрытии информации ДСО, в течение трех дней после даты, с которой произошли изменения, с указанием новых персональных данных (в том числе, фамилии, имени, отчества, места жительства, места работы, контактного телефона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>, адреса электронной почты, сведений о заключении договора обязательного страхования ответственности оценщика) с предоставлением копий соответствующих документов;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представлять ежеквартально в порядке, установленном Положением о раскрытии информации Партнерства, информацию о подписанных им в указанный период отчетах с указанием даты составления отчета и его порядкового номера, объекта оценки, вида определенной стоимости;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- хранить копии подписанных им отчетов, а также копии документов и материалов, на основании которых проводилась оценка, на бумажных или электронных носителях либо в форме электронных документов в течение трех лет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с даты составления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отчета;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  оказывать ДСО содействие в осуществлении его задач и функций;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не препятствовать контролю ДСО за осуществлением им оценочной деятельности;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проходить профессиональное обучение, обязательность, которого установлена законодательством Российской Федерации об оценочной деятельности и (или) внутренними документами ДСО для его членов;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не распространять ложные сведения, порочащие деловую репутацию Партнерства, и не дискредитировать Партнерство иным способом;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выполнять иные обязанности, установленные Федеральным законом «Об оценочной деятельности в Российской Федерации», Уставом Партнерства, настоящим Положением и другими внутренними документами ДСО.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4.4.    Права и обязанности членов ДСО не могут быть переданы третьим лицам, за исключением случаев, установленных положениями Устава ДСО.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5.   ЧЛЕНСКИЕ ВЗНОСЫ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5.1.    В Партнерстве существуют следующие виды членских и целевых взносов: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вступительный взнос, уплачиваемый единовременно, направляемый на содержание Партнерства и осуществление им уставной деятельности (Оплата вступительных взносов осуществляется с момента утверждения их Решением Президиумом Партнерства);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 ежегодный членский взнос, направляемый на осуществление Партнерством уставной деятельности;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обязательный целевой взнос в компенсационный фонд ДСО;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целевые взносы (периодические и единовременные) предназначенные для финансирования конкретных мероприятий и программ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5.2.    Размер членских взносов, а также порядок и сроки их внесения утверждается Президиумом Партнерства на каждый следующий год в конце текущего года.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5.3.    Членские взносы, а также обязательные целевые взносы в компенсационный фонд ДСО оплачиваются денежными средствами в рублях Российской Федерации;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5.3.1. Обязанность уплачивать установленные настоящим разделом взносы возлагается также на лиц, в отношении которых Партнерством применено дисциплинарное взыскание в виде приостановления членства оценщика в Партнерстве.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5.3.2. С согласия Президиума Партнерства взносы могут оплачиваться вещами, иным имуществом либо иными объектами гражданских прав, имеющими денежную оценку. В этом случае денежная стоимость такого объекта гражданских прав определяется по согласованию между членом Партнерства (кандидатом в члены Партнерства) и Президиумом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5.3.3. Компенсационный фонд Партнерства формируется исключительно денежными средствами, в рублях Российской Федерации.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5.3.4. При выходе из Партнерства взносы, внесенные членом, и иное имущество возврату не подлежат.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lastRenderedPageBreak/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6.   ПРЕКРАЩЕНИЕ И ПРИОСТАНОВЛЕНИЕ ЧЛЕНСТВА В ПАРТНЕРСТВЕ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6.1.    Прекращение членства в ДСО.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6.1.1. Прекращение членства в ДСО возможно по следующим основаниям: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ликвидация Партнерства в установленном законодательством Российской Федерации, Уставом Партнерства и настоящим Положением порядке;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смерть члена ДСО, объявление члена Партнерства умершим или признание его безвестно отсутствующим в установленном законом порядке;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добровольный выход из членов ДСО;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исключение из членов ДСО.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6.1.2. В случае ликвидации ДСО, членство всех его членов прекращается автоматически со дня внесения в Единый государственный реестр юридических лиц записи о ликвидации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6.1.3. В случае смерти члена ДСО, объявления члена ДСО умершим или признания его безвестно отсутствующим в установленном законом порядке, членство оценщика прекращается по решению Президиума Партнерства со дня </w:t>
      </w:r>
      <w:r w:rsidR="0087443F" w:rsidRPr="00DE6E4B">
        <w:rPr>
          <w:rStyle w:val="af1"/>
          <w:rFonts w:ascii="Verdana" w:hAnsi="Verdana"/>
          <w:i w:val="0"/>
          <w:sz w:val="20"/>
          <w:szCs w:val="20"/>
        </w:rPr>
        <w:t xml:space="preserve">предоставления документа или официальной информации  </w:t>
      </w:r>
      <w:proofErr w:type="gramStart"/>
      <w:r w:rsidR="0087443F" w:rsidRPr="00DE6E4B">
        <w:rPr>
          <w:rStyle w:val="af1"/>
          <w:rFonts w:ascii="Verdana" w:hAnsi="Verdana"/>
          <w:i w:val="0"/>
          <w:sz w:val="20"/>
          <w:szCs w:val="20"/>
        </w:rPr>
        <w:t>подтверждающих</w:t>
      </w:r>
      <w:proofErr w:type="gramEnd"/>
      <w:r w:rsidR="0087443F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Pr="00DE6E4B">
        <w:rPr>
          <w:rStyle w:val="af1"/>
          <w:rFonts w:ascii="Verdana" w:hAnsi="Verdana"/>
          <w:i w:val="0"/>
          <w:sz w:val="20"/>
          <w:szCs w:val="20"/>
        </w:rPr>
        <w:t>смерт</w:t>
      </w:r>
      <w:r w:rsidR="0087443F" w:rsidRPr="00DE6E4B">
        <w:rPr>
          <w:rStyle w:val="af1"/>
          <w:rFonts w:ascii="Verdana" w:hAnsi="Verdana"/>
          <w:i w:val="0"/>
          <w:sz w:val="20"/>
          <w:szCs w:val="20"/>
        </w:rPr>
        <w:t>ь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члена ДСО или со дня вступления в силу решения суда о признании лица умершим.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6.2.   Добровольный выход из членов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6.2.1.         Добровольный выход из членов ДСО осуществляется на основании письменного заявления члена Партнерства о выходе из членов ДСО на имя Председателя Президиума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6.2.2. Лицо, подавшее письменное заявление о выходе из Партнерства, считается вышедшим из Партнерства со дня принятия решения Президиума Партнерства о прекращении членства в Партнерстве.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6.2.3. Не позднее тридцати дней со дня получения Президиумом Партнерства заявления о выходе Президиум Партнерства и член ДСО должны решить вопросы, связанные с выполнением членом ДСО принятых им на себя обязательств перед Партнерством.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6.2.4. Решение о прекращении членства принимается Президиумом Партнерства в срок не более семи  дней со дня подачи заявления о выходе.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6.2.5. Членство лица в Партнерстве считается прекращенным со дня принятия Президиумом Партнерства решения о прекращении членства лица в ДСО.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6.2.6. Добровольный выход из Партнерства не препятствует повторному вступлению в него.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6.3.    Исключение из членов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6.3.1. Исключение из членов Партнерства осуществляется в связи с нарушением членом ДСО требований Федерального закона «Об оценочной деятельности в Российской Федерации»,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этики, принятых ДСО, по основаниям, предусмотренным: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Федеральным законом «Об оценочной деятельности в Российской Федерации»;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  настоящим Положением, Положением о раскрытии информации и Уставом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6.3.2. Исключение из членов Партнерства осуществляется путем утверждения Президиумом Партнерства решения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об исключении оценщика из членов Партнерства по рекомендации Дисциплинарного комитета Партнерства об исключении оценщика из членов</w:t>
      </w:r>
      <w:proofErr w:type="gramEnd"/>
      <w:r w:rsidR="00AE2009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Pr="00DE6E4B">
        <w:rPr>
          <w:rStyle w:val="af1"/>
          <w:rFonts w:ascii="Verdana" w:hAnsi="Verdana"/>
          <w:i w:val="0"/>
          <w:sz w:val="20"/>
          <w:szCs w:val="20"/>
        </w:rPr>
        <w:t>ДСО;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6.3.3.          Член Партнерства, в отношении которого Президиумом Партнерства принято решение о приостановлении его членства в ДСО, продолжающий при этом осуществление оценочной деятельности, может быть исключен из членов Партнерства путем принятия Президиумом Партнерства решения об исключении такого лица из членов Партнерства;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6.3.4. Решение об исключении утверждается простым большинством голосов присутствующих на заседании членов Президиума Партнерства (большинством голосов членов Президиума Партнерства в случае заочного голосования), и может быть обжаловано членом Партнерства, в отношении которого оно принято, в арбитражном суде в течение трех месяцев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с даты принятия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такого решения.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lastRenderedPageBreak/>
        <w:t>6.3.5. Лицо считается исключенным из членов ДСО со дня принятия Президиумом Партнерства решения об его исключении из членов ДСО.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6.3.6.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Лицо, ранее исключенное из Партнерства, в связи с нарушением требований Федерального закона «Об оценочной деятельности в Российской Федерации»,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этики, принятых ДСО, не может быть вновь принято в члены ДСО.</w:t>
      </w:r>
      <w:proofErr w:type="gramEnd"/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6.4.    Приостановление членства в Партнерстве.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6.4.1. Членство оценщика в Партнерстве может быть приостановлено при наличии следующих фактов: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1)      несоответствия члена Партнерства требованиям, предъявляемым для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вступающих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в члены </w:t>
      </w: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организации Федеральным законом «Об оценочной деятельности в Российской Федерации» или установленным настоящим Положением;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2)      Отсутствие у члена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Партнерства действующего Договора обязательного страхования ответственности оценщика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при осуществлении оценочной деятельности, в соответствии с Федеральным законом «Об оценочной деятельности в Российской Федерации»;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3)      пребывания члена Партнерства в длительном отпуске, установленном законодательством Российской Федерации, на период которого за членом Партнерства сохраняется место его работы (отпуск по беременности и родам, отпуск по уходу за ребенком и др.);</w:t>
      </w:r>
    </w:p>
    <w:p w:rsidR="00414046" w:rsidRPr="00DE6E4B" w:rsidRDefault="0087443F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4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)      в связи с неисполнением обязатель</w:t>
      </w:r>
      <w:proofErr w:type="gramStart"/>
      <w:r w:rsidR="00414046" w:rsidRPr="00DE6E4B">
        <w:rPr>
          <w:rStyle w:val="af1"/>
          <w:rFonts w:ascii="Verdana" w:hAnsi="Verdana"/>
          <w:i w:val="0"/>
          <w:sz w:val="20"/>
          <w:szCs w:val="20"/>
        </w:rPr>
        <w:t>ств чл</w:t>
      </w:r>
      <w:proofErr w:type="gramEnd"/>
      <w:r w:rsidR="00414046" w:rsidRPr="00DE6E4B">
        <w:rPr>
          <w:rStyle w:val="af1"/>
          <w:rFonts w:ascii="Verdana" w:hAnsi="Verdana"/>
          <w:i w:val="0"/>
          <w:sz w:val="20"/>
          <w:szCs w:val="20"/>
        </w:rPr>
        <w:t>ена Партнерства, указанных в п.4.3. настоящего Положения, в части неоднократного непредставления ежеквартальной отчетности или сведений обязательных для размещения в реестре членов Партнерства;</w:t>
      </w:r>
    </w:p>
    <w:p w:rsidR="00414046" w:rsidRPr="00DE6E4B" w:rsidRDefault="0087443F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5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)      других фактов, препятствующих осуществлению членом Партнерства оценочной деятельности.</w:t>
      </w:r>
    </w:p>
    <w:p w:rsidR="00F861D0" w:rsidRPr="00DE6E4B" w:rsidRDefault="00F861D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p w:rsidR="007E6873" w:rsidRPr="00DE6E4B" w:rsidRDefault="007E687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6.4.</w:t>
      </w:r>
      <w:r w:rsidR="0087443F" w:rsidRPr="00DE6E4B">
        <w:rPr>
          <w:rStyle w:val="af1"/>
          <w:rFonts w:ascii="Verdana" w:hAnsi="Verdana"/>
          <w:i w:val="0"/>
          <w:sz w:val="20"/>
          <w:szCs w:val="20"/>
        </w:rPr>
        <w:t>2</w:t>
      </w:r>
      <w:r w:rsidRPr="00DE6E4B">
        <w:rPr>
          <w:rStyle w:val="af1"/>
          <w:rFonts w:ascii="Verdana" w:hAnsi="Verdana"/>
          <w:i w:val="0"/>
          <w:sz w:val="20"/>
          <w:szCs w:val="20"/>
        </w:rPr>
        <w:t>. Приостановка членства на основании выявлении фактов не соответствия члена ДСО действующему законодательству РФ.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6.4.</w:t>
      </w:r>
      <w:r w:rsidR="0087443F" w:rsidRPr="00DE6E4B">
        <w:rPr>
          <w:rStyle w:val="af1"/>
          <w:rFonts w:ascii="Verdana" w:hAnsi="Verdana"/>
          <w:i w:val="0"/>
          <w:sz w:val="20"/>
          <w:szCs w:val="20"/>
        </w:rPr>
        <w:t>2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.1.Членство оценщика в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proofErr w:type="gram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возможно приостановить, в случае наличия фактов, указанных в пункте 6.4.1 настоящего Положения, а так же:</w:t>
      </w:r>
    </w:p>
    <w:p w:rsidR="00414046" w:rsidRPr="00DE6E4B" w:rsidRDefault="00414046" w:rsidP="00DE6E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неуплаты членских взносов в течение года, со дня, когда оплата должна быть осуществлена;</w:t>
      </w:r>
    </w:p>
    <w:p w:rsidR="00414046" w:rsidRPr="00DE6E4B" w:rsidRDefault="00414046" w:rsidP="00DE6E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нарушения требований Устава Партнерства и иных внутренних документов ДСО;</w:t>
      </w:r>
    </w:p>
    <w:p w:rsidR="00414046" w:rsidRPr="00DE6E4B" w:rsidRDefault="00414046" w:rsidP="00DE6E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невыполнение решений общего собрания членов ДСО;</w:t>
      </w:r>
    </w:p>
    <w:p w:rsidR="00414046" w:rsidRPr="00DE6E4B" w:rsidRDefault="00414046" w:rsidP="00DE6E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невыполнение решений Президиума Партнерства, а также специализированных рабочих органов и структурных подразделений Партнерства;</w:t>
      </w:r>
    </w:p>
    <w:p w:rsidR="00414046" w:rsidRPr="00DE6E4B" w:rsidRDefault="001936EF" w:rsidP="00DE6E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невыполнение обязанностей члена ДСО как члена </w:t>
      </w:r>
      <w:proofErr w:type="spellStart"/>
      <w:r w:rsidR="00414046"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</w:t>
      </w:r>
      <w:proofErr w:type="spellEnd"/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организации оценщиков, установленных действующим законодательством.</w:t>
      </w:r>
    </w:p>
    <w:p w:rsidR="00414046" w:rsidRPr="00DE6E4B" w:rsidRDefault="00414046" w:rsidP="00DE6E4B">
      <w:pPr>
        <w:shd w:val="clear" w:color="auto" w:fill="FFFFFF"/>
        <w:spacing w:before="120"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6.4.4. После прекращения (устранения) фактов, указанных в пунктах 6.4.1, 6.4.3.1 настоящего Положения, приостановление членства в Партнерстве снимается, и член Партнерства вновь получает право осуществлять оценочную деятельность.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6.4.5. С Члена ДСО снимается дисциплинарная мера в виде приостановления членства в ДСО, с момента предоставления в надлежащем виде информации и документов об устранении фактов, послуживших основанием приостановления членства Партнерства, указанных в пунктах 6.4.1, 6.4.3.1 настоящего Положения.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6.4.6. Член ДСО, с которого снимается дисциплинарная мера, в виде приостановления членства в ДСО, не уплачивает повторно обязательных взносов в компенсационный фонд Партнерства.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6.4.7.Выявление фактов осуществления членом Партнерства оценочной деятельности при наступлении его несоответствия требованиям, предъявляемым для вступающих в члены </w:t>
      </w:r>
      <w:proofErr w:type="spellStart"/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</w:t>
      </w:r>
      <w:proofErr w:type="spellEnd"/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организации Федеральным законом «Об оценочной деятельности в Российской Федерации» или установленных настоящим Положением, является основанием для проведения внеплановой проверки деятельности члена Партнерства.</w:t>
      </w:r>
      <w:proofErr w:type="gramEnd"/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6.4.8.В случае если член ДСО не обратится в Президиум Партнерства с заявлением о приостановлении своего членства при наступлении, фактов, указанных в подпункте 1) </w:t>
      </w:r>
      <w:r w:rsidRPr="00DE6E4B">
        <w:rPr>
          <w:rStyle w:val="af1"/>
          <w:rFonts w:ascii="Verdana" w:hAnsi="Verdana"/>
          <w:i w:val="0"/>
          <w:sz w:val="20"/>
          <w:szCs w:val="20"/>
        </w:rPr>
        <w:lastRenderedPageBreak/>
        <w:t xml:space="preserve">пункта 6.4.1 настоящего Положения, но при этом не будет осуществлять оценочной деятельности, то членство такого лица в Партнерстве приостанавливается по решению </w:t>
      </w:r>
      <w:r w:rsidR="001A1E73" w:rsidRPr="00DE6E4B">
        <w:rPr>
          <w:rStyle w:val="af1"/>
          <w:rFonts w:ascii="Verdana" w:hAnsi="Verdana"/>
          <w:i w:val="0"/>
          <w:sz w:val="20"/>
          <w:szCs w:val="20"/>
        </w:rPr>
        <w:t>Президиум Партнерства</w:t>
      </w:r>
      <w:r w:rsidRPr="00DE6E4B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2B257A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6.4.9.Под приостановлением членства в Партнерстве понимается, приостановление возможности члена Партнерства осуществлять оценочную деятельность, в том числе: подписывать отчеты об оценке, экспертные заключения Партнерства. Приостановление членства в Партнерстве сохраняет все его права, как члена Партнерства, за исключением, права осуществления оценочной деятельности. </w:t>
      </w:r>
    </w:p>
    <w:p w:rsidR="00414046" w:rsidRPr="00DE6E4B" w:rsidRDefault="00983249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6.4.10. 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Приостановление членства в Партнерстве сохраняет все обязанности, как члена Партнерства, </w:t>
      </w:r>
      <w:r w:rsidRPr="00DE6E4B">
        <w:rPr>
          <w:rStyle w:val="af1"/>
          <w:rFonts w:ascii="Verdana" w:hAnsi="Verdana"/>
          <w:i w:val="0"/>
          <w:sz w:val="20"/>
          <w:szCs w:val="20"/>
        </w:rPr>
        <w:t>в том числе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обязанности осуществлять страхование своей профессиональной деятельности в области оценки, оплаты членских взносов, а так же предоставлении отчетности за период приостановления членства в Партнерстве.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7.   ЗАКЛЮЧИТЕЛЬНЫЕ ПОЛОЖЕНИЯ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7.1. </w:t>
      </w:r>
      <w:proofErr w:type="gramStart"/>
      <w:r w:rsidRPr="00DE6E4B">
        <w:rPr>
          <w:rStyle w:val="af1"/>
          <w:rFonts w:ascii="Verdana" w:hAnsi="Verdana"/>
          <w:i w:val="0"/>
          <w:sz w:val="20"/>
          <w:szCs w:val="20"/>
        </w:rPr>
        <w:t>Требования, предъявляемые к члену ДСО в связи с проведением плановых и внеплановых проверок, осуществления им оценочной деятельности и применением к нему дисциплинарных взысканий, а также в связи с необходимостью предоставления членом ДСО личных сведений и сведений о юридическом лице, с которым член ДСО заключил трудовой договор, для их размещения на официальном сайте ДСО в сети «Интернет», устанавливаются внутренними документами ДСО.</w:t>
      </w:r>
      <w:proofErr w:type="gramEnd"/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 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7.2. Изменения в настоящее Положение утверждаются решением Общего собрания членов Партнерства.</w:t>
      </w:r>
    </w:p>
    <w:p w:rsidR="00C610D3" w:rsidRPr="00DE6E4B" w:rsidRDefault="00C610D3" w:rsidP="00DE6E4B">
      <w:pPr>
        <w:spacing w:after="0" w:line="240" w:lineRule="auto"/>
        <w:ind w:left="-567" w:hanging="567"/>
        <w:jc w:val="both"/>
        <w:rPr>
          <w:rStyle w:val="af1"/>
          <w:rFonts w:ascii="Verdana" w:hAnsi="Verdana"/>
          <w:i w:val="0"/>
          <w:sz w:val="20"/>
          <w:szCs w:val="20"/>
        </w:rPr>
      </w:pPr>
      <w:bookmarkStart w:id="0" w:name="_GoBack"/>
      <w:bookmarkEnd w:id="0"/>
    </w:p>
    <w:sectPr w:rsidR="00C610D3" w:rsidRPr="00DE6E4B" w:rsidSect="00DE48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28" w:rsidRDefault="00772C28" w:rsidP="00822E27">
      <w:pPr>
        <w:spacing w:after="0" w:line="240" w:lineRule="auto"/>
      </w:pPr>
      <w:r>
        <w:separator/>
      </w:r>
    </w:p>
  </w:endnote>
  <w:endnote w:type="continuationSeparator" w:id="0">
    <w:p w:rsidR="00772C28" w:rsidRDefault="00772C28" w:rsidP="008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9437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71D66" w:rsidRPr="00822E27" w:rsidRDefault="00274AF2">
        <w:pPr>
          <w:pStyle w:val="af"/>
          <w:jc w:val="right"/>
          <w:rPr>
            <w:rFonts w:ascii="Verdana" w:hAnsi="Verdana"/>
            <w:sz w:val="16"/>
            <w:szCs w:val="16"/>
          </w:rPr>
        </w:pPr>
        <w:r w:rsidRPr="00822E27">
          <w:rPr>
            <w:rFonts w:ascii="Verdana" w:hAnsi="Verdana"/>
            <w:sz w:val="16"/>
            <w:szCs w:val="16"/>
          </w:rPr>
          <w:fldChar w:fldCharType="begin"/>
        </w:r>
        <w:r w:rsidR="00B71D66" w:rsidRPr="00822E27">
          <w:rPr>
            <w:rFonts w:ascii="Verdana" w:hAnsi="Verdana"/>
            <w:sz w:val="16"/>
            <w:szCs w:val="16"/>
          </w:rPr>
          <w:instrText>PAGE   \* MERGEFORMAT</w:instrText>
        </w:r>
        <w:r w:rsidRPr="00822E27">
          <w:rPr>
            <w:rFonts w:ascii="Verdana" w:hAnsi="Verdana"/>
            <w:sz w:val="16"/>
            <w:szCs w:val="16"/>
          </w:rPr>
          <w:fldChar w:fldCharType="separate"/>
        </w:r>
        <w:r w:rsidR="002851B2">
          <w:rPr>
            <w:rFonts w:ascii="Verdana" w:hAnsi="Verdana"/>
            <w:noProof/>
            <w:sz w:val="16"/>
            <w:szCs w:val="16"/>
          </w:rPr>
          <w:t>1</w:t>
        </w:r>
        <w:r w:rsidRPr="00822E2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28" w:rsidRDefault="00772C28" w:rsidP="00822E27">
      <w:pPr>
        <w:spacing w:after="0" w:line="240" w:lineRule="auto"/>
      </w:pPr>
      <w:r>
        <w:separator/>
      </w:r>
    </w:p>
  </w:footnote>
  <w:footnote w:type="continuationSeparator" w:id="0">
    <w:p w:rsidR="00772C28" w:rsidRDefault="00772C28" w:rsidP="0082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A52"/>
    <w:multiLevelType w:val="hybridMultilevel"/>
    <w:tmpl w:val="153C0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72E5"/>
    <w:multiLevelType w:val="hybridMultilevel"/>
    <w:tmpl w:val="4880D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606CC"/>
    <w:multiLevelType w:val="hybridMultilevel"/>
    <w:tmpl w:val="0046B90A"/>
    <w:lvl w:ilvl="0" w:tplc="1198405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1EDA"/>
    <w:rsid w:val="00000B66"/>
    <w:rsid w:val="00006285"/>
    <w:rsid w:val="00044D70"/>
    <w:rsid w:val="00083711"/>
    <w:rsid w:val="00090E7B"/>
    <w:rsid w:val="000C2A00"/>
    <w:rsid w:val="000C386A"/>
    <w:rsid w:val="000E47CA"/>
    <w:rsid w:val="000F3D4B"/>
    <w:rsid w:val="001245FB"/>
    <w:rsid w:val="0014745A"/>
    <w:rsid w:val="00156E61"/>
    <w:rsid w:val="00161A1E"/>
    <w:rsid w:val="00175390"/>
    <w:rsid w:val="00183134"/>
    <w:rsid w:val="001936EF"/>
    <w:rsid w:val="00193939"/>
    <w:rsid w:val="001A02E1"/>
    <w:rsid w:val="001A1686"/>
    <w:rsid w:val="001A1E73"/>
    <w:rsid w:val="001F4B5E"/>
    <w:rsid w:val="00222FE5"/>
    <w:rsid w:val="00246095"/>
    <w:rsid w:val="00274AF2"/>
    <w:rsid w:val="002851B2"/>
    <w:rsid w:val="00295D86"/>
    <w:rsid w:val="002A35FD"/>
    <w:rsid w:val="002B257A"/>
    <w:rsid w:val="002C4E58"/>
    <w:rsid w:val="002C5488"/>
    <w:rsid w:val="002D3F26"/>
    <w:rsid w:val="002E5150"/>
    <w:rsid w:val="00334E04"/>
    <w:rsid w:val="00390E27"/>
    <w:rsid w:val="00392A68"/>
    <w:rsid w:val="003969BE"/>
    <w:rsid w:val="003A723B"/>
    <w:rsid w:val="003C4B96"/>
    <w:rsid w:val="003D7E4B"/>
    <w:rsid w:val="00414046"/>
    <w:rsid w:val="00421B04"/>
    <w:rsid w:val="00427A87"/>
    <w:rsid w:val="00436587"/>
    <w:rsid w:val="00443BB9"/>
    <w:rsid w:val="004614D6"/>
    <w:rsid w:val="004C1FE6"/>
    <w:rsid w:val="004D635A"/>
    <w:rsid w:val="004D6FD2"/>
    <w:rsid w:val="004E4B36"/>
    <w:rsid w:val="004F1542"/>
    <w:rsid w:val="00564F11"/>
    <w:rsid w:val="00597535"/>
    <w:rsid w:val="005A2BEA"/>
    <w:rsid w:val="005C399D"/>
    <w:rsid w:val="005E526E"/>
    <w:rsid w:val="005F5FD3"/>
    <w:rsid w:val="00605079"/>
    <w:rsid w:val="00613740"/>
    <w:rsid w:val="00631351"/>
    <w:rsid w:val="00643705"/>
    <w:rsid w:val="00645F4D"/>
    <w:rsid w:val="006C2BBF"/>
    <w:rsid w:val="006D5C66"/>
    <w:rsid w:val="00707C7E"/>
    <w:rsid w:val="00714F31"/>
    <w:rsid w:val="00715FED"/>
    <w:rsid w:val="00732358"/>
    <w:rsid w:val="007325B6"/>
    <w:rsid w:val="00761C42"/>
    <w:rsid w:val="00772C28"/>
    <w:rsid w:val="00792544"/>
    <w:rsid w:val="007C199D"/>
    <w:rsid w:val="007E04D7"/>
    <w:rsid w:val="007E6873"/>
    <w:rsid w:val="0081398F"/>
    <w:rsid w:val="0082189E"/>
    <w:rsid w:val="00822E27"/>
    <w:rsid w:val="00825B07"/>
    <w:rsid w:val="00826A3C"/>
    <w:rsid w:val="00870AAB"/>
    <w:rsid w:val="0087443F"/>
    <w:rsid w:val="008D1253"/>
    <w:rsid w:val="008F3EE0"/>
    <w:rsid w:val="009103FA"/>
    <w:rsid w:val="00915449"/>
    <w:rsid w:val="009207DF"/>
    <w:rsid w:val="00922A20"/>
    <w:rsid w:val="009263F7"/>
    <w:rsid w:val="0093237A"/>
    <w:rsid w:val="00947FEC"/>
    <w:rsid w:val="00950CE7"/>
    <w:rsid w:val="00965A14"/>
    <w:rsid w:val="00983249"/>
    <w:rsid w:val="00983DCD"/>
    <w:rsid w:val="00984FA7"/>
    <w:rsid w:val="00987F10"/>
    <w:rsid w:val="009A77A0"/>
    <w:rsid w:val="009F09BD"/>
    <w:rsid w:val="00A21EDA"/>
    <w:rsid w:val="00A36A4B"/>
    <w:rsid w:val="00A47914"/>
    <w:rsid w:val="00A51050"/>
    <w:rsid w:val="00AE047C"/>
    <w:rsid w:val="00AE2009"/>
    <w:rsid w:val="00B16E44"/>
    <w:rsid w:val="00B33C7B"/>
    <w:rsid w:val="00B71A1D"/>
    <w:rsid w:val="00B71D66"/>
    <w:rsid w:val="00B8702D"/>
    <w:rsid w:val="00B91253"/>
    <w:rsid w:val="00BB4BE4"/>
    <w:rsid w:val="00BC353E"/>
    <w:rsid w:val="00C15533"/>
    <w:rsid w:val="00C175FC"/>
    <w:rsid w:val="00C33272"/>
    <w:rsid w:val="00C40DFD"/>
    <w:rsid w:val="00C47958"/>
    <w:rsid w:val="00C47F0D"/>
    <w:rsid w:val="00C610D3"/>
    <w:rsid w:val="00C77FFC"/>
    <w:rsid w:val="00CB0E30"/>
    <w:rsid w:val="00CB52AF"/>
    <w:rsid w:val="00D2269D"/>
    <w:rsid w:val="00D56E98"/>
    <w:rsid w:val="00D56FBB"/>
    <w:rsid w:val="00D64501"/>
    <w:rsid w:val="00D86DED"/>
    <w:rsid w:val="00D92660"/>
    <w:rsid w:val="00DA7976"/>
    <w:rsid w:val="00DE2AA1"/>
    <w:rsid w:val="00DE48E1"/>
    <w:rsid w:val="00DE6E4B"/>
    <w:rsid w:val="00E04476"/>
    <w:rsid w:val="00E13BD5"/>
    <w:rsid w:val="00E24780"/>
    <w:rsid w:val="00E347C4"/>
    <w:rsid w:val="00E60120"/>
    <w:rsid w:val="00E73F41"/>
    <w:rsid w:val="00E8584B"/>
    <w:rsid w:val="00E9468A"/>
    <w:rsid w:val="00E9739F"/>
    <w:rsid w:val="00EA5420"/>
    <w:rsid w:val="00EE45D4"/>
    <w:rsid w:val="00F0455B"/>
    <w:rsid w:val="00F14C48"/>
    <w:rsid w:val="00F21937"/>
    <w:rsid w:val="00F36AF0"/>
    <w:rsid w:val="00F421DB"/>
    <w:rsid w:val="00F861D0"/>
    <w:rsid w:val="00FC78B1"/>
    <w:rsid w:val="00FD0CE5"/>
    <w:rsid w:val="00FE1997"/>
    <w:rsid w:val="00FF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EDA"/>
    <w:pPr>
      <w:ind w:left="720"/>
    </w:pPr>
  </w:style>
  <w:style w:type="paragraph" w:styleId="a4">
    <w:name w:val="Revision"/>
    <w:hidden/>
    <w:uiPriority w:val="99"/>
    <w:semiHidden/>
    <w:rsid w:val="00E73F41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73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3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3F41"/>
    <w:rPr>
      <w:rFonts w:cs="Calibr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3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3F41"/>
    <w:rPr>
      <w:rFonts w:cs="Calibri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semiHidden/>
    <w:unhideWhenUsed/>
    <w:rsid w:val="004140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4046"/>
  </w:style>
  <w:style w:type="paragraph" w:styleId="ad">
    <w:name w:val="header"/>
    <w:basedOn w:val="a"/>
    <w:link w:val="ae"/>
    <w:uiPriority w:val="99"/>
    <w:unhideWhenUsed/>
    <w:rsid w:val="008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E27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8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E27"/>
    <w:rPr>
      <w:rFonts w:cs="Calibri"/>
      <w:lang w:eastAsia="en-US"/>
    </w:rPr>
  </w:style>
  <w:style w:type="character" w:styleId="af1">
    <w:name w:val="Emphasis"/>
    <w:basedOn w:val="a0"/>
    <w:qFormat/>
    <w:locked/>
    <w:rsid w:val="00DE6E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EDA"/>
    <w:pPr>
      <w:ind w:left="720"/>
    </w:pPr>
  </w:style>
  <w:style w:type="paragraph" w:styleId="a4">
    <w:name w:val="Revision"/>
    <w:hidden/>
    <w:uiPriority w:val="99"/>
    <w:semiHidden/>
    <w:rsid w:val="00E73F41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73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3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3F41"/>
    <w:rPr>
      <w:rFonts w:cs="Calibr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3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3F41"/>
    <w:rPr>
      <w:rFonts w:cs="Calibri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semiHidden/>
    <w:unhideWhenUsed/>
    <w:rsid w:val="004140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4046"/>
  </w:style>
  <w:style w:type="paragraph" w:styleId="ad">
    <w:name w:val="header"/>
    <w:basedOn w:val="a"/>
    <w:link w:val="ae"/>
    <w:uiPriority w:val="99"/>
    <w:unhideWhenUsed/>
    <w:rsid w:val="008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E27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8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E2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37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4B5A-81A9-4862-A996-7BA71D68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User</cp:lastModifiedBy>
  <cp:revision>2</cp:revision>
  <dcterms:created xsi:type="dcterms:W3CDTF">2016-02-11T10:33:00Z</dcterms:created>
  <dcterms:modified xsi:type="dcterms:W3CDTF">2016-02-11T10:33:00Z</dcterms:modified>
</cp:coreProperties>
</file>