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793F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793F8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C102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5715B6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2015 г.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32239F" w:rsidRDefault="0032239F" w:rsidP="003223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32239F" w:rsidRDefault="0032239F" w:rsidP="0032239F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5317CB" w:rsidRPr="005317CB" w:rsidRDefault="005317CB" w:rsidP="005317CB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7CB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Партнерстве.</w:t>
      </w:r>
    </w:p>
    <w:p w:rsidR="005317CB" w:rsidRPr="005317CB" w:rsidRDefault="005317CB" w:rsidP="005317CB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7CB">
        <w:rPr>
          <w:rFonts w:ascii="Times New Roman" w:eastAsia="Times New Roman" w:hAnsi="Times New Roman"/>
          <w:sz w:val="24"/>
          <w:szCs w:val="24"/>
          <w:lang w:eastAsia="ru-RU"/>
        </w:rPr>
        <w:t>Приостановление членства в Партнерстве.</w:t>
      </w:r>
    </w:p>
    <w:p w:rsidR="005317CB" w:rsidRPr="005317CB" w:rsidRDefault="005317CB" w:rsidP="005317CB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04410A" w:rsidRDefault="0004410A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8A2979" w:rsidRDefault="008A2979" w:rsidP="008A297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8A2979" w:rsidRDefault="008A2979" w:rsidP="008A2979">
      <w:pPr>
        <w:pStyle w:val="a6"/>
        <w:jc w:val="both"/>
        <w:rPr>
          <w:b/>
          <w:bCs/>
        </w:rPr>
      </w:pPr>
      <w:r w:rsidRPr="003957A3">
        <w:rPr>
          <w:b/>
          <w:bCs/>
        </w:rPr>
        <w:t>ПОСТАНОВИЛИ:</w:t>
      </w:r>
    </w:p>
    <w:p w:rsidR="008A2979" w:rsidRDefault="008A2979" w:rsidP="008A2979">
      <w:pPr>
        <w:pStyle w:val="a6"/>
        <w:jc w:val="both"/>
      </w:pPr>
      <w:r>
        <w:rPr>
          <w:bCs/>
        </w:rPr>
        <w:t xml:space="preserve"> 1) </w:t>
      </w:r>
      <w:r w:rsidRPr="001E3B75">
        <w:t>Принять решение о соответствии нижеследующ</w:t>
      </w:r>
      <w:r>
        <w:t>их лиц</w:t>
      </w:r>
      <w:r w:rsidRPr="001E3B75">
        <w:t xml:space="preserve"> требованиям, установленным частями 2 и 3 статьи 24 N 135-ФЗ "Об оценочной деятельности в Российской Федерации"</w:t>
      </w:r>
      <w:r>
        <w:t>:</w:t>
      </w:r>
      <w:r w:rsidRPr="001E3B75">
        <w:t xml:space="preserve"> </w:t>
      </w:r>
    </w:p>
    <w:p w:rsidR="008A2979" w:rsidRDefault="008A2979" w:rsidP="008A2979">
      <w:pPr>
        <w:pStyle w:val="a6"/>
        <w:numPr>
          <w:ilvl w:val="0"/>
          <w:numId w:val="32"/>
        </w:numPr>
        <w:jc w:val="both"/>
      </w:pPr>
      <w:proofErr w:type="spellStart"/>
      <w:r>
        <w:t>Яценко</w:t>
      </w:r>
      <w:proofErr w:type="spellEnd"/>
      <w:r>
        <w:t xml:space="preserve"> Татьяна Сергеевна;</w:t>
      </w:r>
    </w:p>
    <w:p w:rsidR="008A2979" w:rsidRDefault="008A2979" w:rsidP="008A2979">
      <w:pPr>
        <w:pStyle w:val="a6"/>
        <w:numPr>
          <w:ilvl w:val="0"/>
          <w:numId w:val="32"/>
        </w:numPr>
        <w:jc w:val="both"/>
      </w:pPr>
      <w:proofErr w:type="spellStart"/>
      <w:r>
        <w:t>Енова</w:t>
      </w:r>
      <w:proofErr w:type="spellEnd"/>
      <w:r>
        <w:t xml:space="preserve"> Юлия Владимировна.</w:t>
      </w:r>
    </w:p>
    <w:p w:rsidR="008A2979" w:rsidRDefault="008A2979" w:rsidP="008A2979">
      <w:pPr>
        <w:pStyle w:val="a6"/>
        <w:jc w:val="both"/>
      </w:pPr>
      <w:r>
        <w:t>2</w:t>
      </w:r>
      <w:r w:rsidRPr="00F12B75">
        <w:t xml:space="preserve">) </w:t>
      </w:r>
      <w:r w:rsidRPr="001E3B75">
        <w:t xml:space="preserve">Принять решение о </w:t>
      </w:r>
      <w:r>
        <w:t xml:space="preserve">не </w:t>
      </w:r>
      <w:r w:rsidRPr="001E3B75">
        <w:t>соответствии нижеследующ</w:t>
      </w:r>
      <w:r>
        <w:t>его лица</w:t>
      </w:r>
      <w:r w:rsidRPr="001E3B75">
        <w:t xml:space="preserve"> требованиям, установленным частями 2 и 3 статьи 24 N 135-ФЗ "Об оценочной деятельности в Российской Федерации"</w:t>
      </w:r>
      <w:r>
        <w:t>:</w:t>
      </w:r>
    </w:p>
    <w:p w:rsidR="008A2979" w:rsidRPr="00F12B75" w:rsidRDefault="008A2979" w:rsidP="008A2979">
      <w:pPr>
        <w:pStyle w:val="a6"/>
        <w:numPr>
          <w:ilvl w:val="0"/>
          <w:numId w:val="36"/>
        </w:numPr>
        <w:jc w:val="both"/>
      </w:pPr>
      <w:r>
        <w:t>Миронов Владимир Николаевич.</w:t>
      </w:r>
    </w:p>
    <w:p w:rsidR="008A2979" w:rsidRDefault="008A2979" w:rsidP="008A297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третьему  вопросу повестки дня: </w:t>
      </w:r>
    </w:p>
    <w:p w:rsidR="008A2979" w:rsidRPr="00450706" w:rsidRDefault="008A2979" w:rsidP="008A2979">
      <w:pPr>
        <w:pStyle w:val="a6"/>
        <w:jc w:val="both"/>
      </w:pPr>
      <w:r w:rsidRPr="00450706">
        <w:rPr>
          <w:b/>
        </w:rPr>
        <w:t xml:space="preserve">ПОСТАНОВИЛИ: </w:t>
      </w:r>
      <w:r w:rsidRPr="00450706">
        <w:t xml:space="preserve">Прекратить  членство в составе членов Партнерства,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Партнёрстве, следующ</w:t>
      </w:r>
      <w:r>
        <w:t>его</w:t>
      </w:r>
      <w:r w:rsidRPr="00450706">
        <w:t xml:space="preserve"> лиц</w:t>
      </w:r>
      <w:r>
        <w:t>а</w:t>
      </w:r>
      <w:r w:rsidRPr="00450706">
        <w:t xml:space="preserve">: </w:t>
      </w:r>
    </w:p>
    <w:p w:rsidR="008A2979" w:rsidRDefault="008A2979" w:rsidP="008A2979">
      <w:pPr>
        <w:pStyle w:val="a6"/>
        <w:numPr>
          <w:ilvl w:val="0"/>
          <w:numId w:val="18"/>
        </w:numPr>
        <w:jc w:val="both"/>
      </w:pPr>
      <w:r>
        <w:t>Пономарева Андрея Юрьевича.</w:t>
      </w:r>
    </w:p>
    <w:p w:rsidR="008A2979" w:rsidRDefault="008A2979" w:rsidP="008A2979">
      <w:pPr>
        <w:pStyle w:val="a6"/>
        <w:jc w:val="both"/>
      </w:pPr>
      <w:r w:rsidRPr="00450706">
        <w:t>Исключить сведения о специалист</w:t>
      </w:r>
      <w:r>
        <w:t>е</w:t>
      </w:r>
      <w:r w:rsidRPr="00450706">
        <w:t xml:space="preserve"> оценщик</w:t>
      </w:r>
      <w:r>
        <w:t>е</w:t>
      </w:r>
      <w:r w:rsidRPr="00450706">
        <w:t xml:space="preserve"> из реестра членов Партнерства выше</w:t>
      </w:r>
      <w:r>
        <w:t>указанного</w:t>
      </w:r>
      <w:r w:rsidRPr="00450706">
        <w:t xml:space="preserve"> лиц</w:t>
      </w:r>
      <w:r>
        <w:t>а.</w:t>
      </w:r>
    </w:p>
    <w:p w:rsidR="008A2979" w:rsidRDefault="008A2979" w:rsidP="008A297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четвертому  вопросу повестки дня: </w:t>
      </w:r>
    </w:p>
    <w:p w:rsidR="008A2979" w:rsidRDefault="008A2979" w:rsidP="008A2979">
      <w:pPr>
        <w:pStyle w:val="a6"/>
        <w:jc w:val="both"/>
      </w:pPr>
      <w:r w:rsidRPr="00905BAC">
        <w:rPr>
          <w:b/>
          <w:bCs/>
          <w:u w:val="single"/>
        </w:rPr>
        <w:t>ПОСТАНОВИЛИ:</w:t>
      </w:r>
      <w:r w:rsidRPr="00074290">
        <w:rPr>
          <w:b/>
        </w:rPr>
        <w:t xml:space="preserve"> </w:t>
      </w:r>
      <w:r>
        <w:t>Приостановить</w:t>
      </w:r>
      <w:r w:rsidRPr="00074290">
        <w:t xml:space="preserve">  членство в составе членов Партнерства</w:t>
      </w:r>
      <w:r>
        <w:t xml:space="preserve"> </w:t>
      </w:r>
      <w:r w:rsidRPr="00074290">
        <w:t xml:space="preserve">на основании письменного заявления о </w:t>
      </w:r>
      <w:r>
        <w:t xml:space="preserve">приостановке членства </w:t>
      </w:r>
      <w:r w:rsidRPr="00074290">
        <w:t>в Партнерств</w:t>
      </w:r>
      <w:r>
        <w:t>е</w:t>
      </w:r>
      <w:r w:rsidRPr="00074290">
        <w:t>, в соответствии с</w:t>
      </w:r>
      <w:r>
        <w:t xml:space="preserve"> п.6.4.4 </w:t>
      </w:r>
      <w:r w:rsidRPr="00074290">
        <w:t xml:space="preserve"> ст. 6 Положения о </w:t>
      </w:r>
      <w:r>
        <w:t>членстве в Партнёрстве, следующих</w:t>
      </w:r>
      <w:r w:rsidRPr="00074290">
        <w:t xml:space="preserve"> лиц: </w:t>
      </w:r>
    </w:p>
    <w:p w:rsidR="008A2979" w:rsidRDefault="008A2979" w:rsidP="008A2979">
      <w:pPr>
        <w:pStyle w:val="a5"/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Мельникова Елена Юрьевна.</w:t>
      </w:r>
    </w:p>
    <w:p w:rsidR="008A2979" w:rsidRDefault="008A2979" w:rsidP="008A297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срок для </w:t>
      </w:r>
      <w:r>
        <w:rPr>
          <w:rFonts w:ascii="Times New Roman" w:hAnsi="Times New Roman"/>
          <w:sz w:val="24"/>
          <w:szCs w:val="24"/>
          <w:lang w:eastAsia="ru-RU"/>
        </w:rPr>
        <w:t>приостановления членства в Партнерстве - до 31.03.2016 года.</w:t>
      </w:r>
    </w:p>
    <w:p w:rsidR="008A2979" w:rsidRDefault="008A2979" w:rsidP="008A2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подачи членом партнерства заявления о возобновлении членства до указанного срока, член ДСО считается возобновившим свое членство со дня принятия решения о его возобновлении.</w:t>
      </w:r>
    </w:p>
    <w:p w:rsidR="008A2979" w:rsidRDefault="008A2979" w:rsidP="008A2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10 часов 30 минут 30 марта 2015 г.</w:t>
      </w:r>
    </w:p>
    <w:p w:rsidR="008A2979" w:rsidRDefault="008A2979" w:rsidP="008A2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30 марта 2015 г.</w:t>
      </w: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83691A">
        <w:trPr>
          <w:trHeight w:val="1100"/>
        </w:trPr>
        <w:tc>
          <w:tcPr>
            <w:tcW w:w="2768" w:type="dxa"/>
          </w:tcPr>
          <w:p w:rsidR="0083691A" w:rsidRDefault="0083691A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83691A" w:rsidRDefault="0083691A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83691A">
        <w:tc>
          <w:tcPr>
            <w:tcW w:w="2768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 w:rsidSect="00C0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39F" w:rsidRDefault="0032239F" w:rsidP="00171D40">
      <w:pPr>
        <w:spacing w:after="0" w:line="240" w:lineRule="auto"/>
      </w:pPr>
      <w:r>
        <w:separator/>
      </w:r>
    </w:p>
  </w:endnote>
  <w:endnote w:type="continuationSeparator" w:id="0">
    <w:p w:rsidR="0032239F" w:rsidRDefault="0032239F" w:rsidP="0017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39F" w:rsidRDefault="0032239F" w:rsidP="00171D40">
      <w:pPr>
        <w:spacing w:after="0" w:line="240" w:lineRule="auto"/>
      </w:pPr>
      <w:r>
        <w:separator/>
      </w:r>
    </w:p>
  </w:footnote>
  <w:footnote w:type="continuationSeparator" w:id="0">
    <w:p w:rsidR="0032239F" w:rsidRDefault="0032239F" w:rsidP="00171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B666B46"/>
    <w:multiLevelType w:val="hybridMultilevel"/>
    <w:tmpl w:val="35E28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215865B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3F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13691B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468825A9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C2A6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54936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2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B27D15"/>
    <w:multiLevelType w:val="hybridMultilevel"/>
    <w:tmpl w:val="35E28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2"/>
  </w:num>
  <w:num w:numId="6">
    <w:abstractNumId w:val="3"/>
  </w:num>
  <w:num w:numId="7">
    <w:abstractNumId w:val="20"/>
  </w:num>
  <w:num w:numId="8">
    <w:abstractNumId w:val="27"/>
  </w:num>
  <w:num w:numId="9">
    <w:abstractNumId w:val="29"/>
  </w:num>
  <w:num w:numId="10">
    <w:abstractNumId w:val="24"/>
  </w:num>
  <w:num w:numId="11">
    <w:abstractNumId w:val="6"/>
  </w:num>
  <w:num w:numId="12">
    <w:abstractNumId w:val="14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9"/>
  </w:num>
  <w:num w:numId="19">
    <w:abstractNumId w:val="18"/>
  </w:num>
  <w:num w:numId="20">
    <w:abstractNumId w:val="2"/>
  </w:num>
  <w:num w:numId="21">
    <w:abstractNumId w:val="7"/>
  </w:num>
  <w:num w:numId="22">
    <w:abstractNumId w:val="17"/>
  </w:num>
  <w:num w:numId="23">
    <w:abstractNumId w:val="2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2"/>
  </w:num>
  <w:num w:numId="27">
    <w:abstractNumId w:val="10"/>
  </w:num>
  <w:num w:numId="28">
    <w:abstractNumId w:val="21"/>
  </w:num>
  <w:num w:numId="29">
    <w:abstractNumId w:val="16"/>
  </w:num>
  <w:num w:numId="30">
    <w:abstractNumId w:val="11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9"/>
  </w:num>
  <w:num w:numId="34">
    <w:abstractNumId w:val="13"/>
  </w:num>
  <w:num w:numId="35">
    <w:abstractNumId w:val="4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EA9"/>
    <w:rsid w:val="00025F71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D3180"/>
    <w:rsid w:val="001037FE"/>
    <w:rsid w:val="00115DDB"/>
    <w:rsid w:val="00130044"/>
    <w:rsid w:val="00134A7F"/>
    <w:rsid w:val="0013686A"/>
    <w:rsid w:val="0015312A"/>
    <w:rsid w:val="00170901"/>
    <w:rsid w:val="00171D40"/>
    <w:rsid w:val="0018200B"/>
    <w:rsid w:val="00190405"/>
    <w:rsid w:val="00197CB7"/>
    <w:rsid w:val="001A2E46"/>
    <w:rsid w:val="001A7639"/>
    <w:rsid w:val="001B0472"/>
    <w:rsid w:val="001B18B8"/>
    <w:rsid w:val="001B48E2"/>
    <w:rsid w:val="001C009E"/>
    <w:rsid w:val="001D1015"/>
    <w:rsid w:val="001E3DE2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827BC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239F"/>
    <w:rsid w:val="00325B67"/>
    <w:rsid w:val="00332DBE"/>
    <w:rsid w:val="00335122"/>
    <w:rsid w:val="00344CAC"/>
    <w:rsid w:val="003716FF"/>
    <w:rsid w:val="003830B2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5414D"/>
    <w:rsid w:val="004630CE"/>
    <w:rsid w:val="00467D28"/>
    <w:rsid w:val="00472C09"/>
    <w:rsid w:val="004768E4"/>
    <w:rsid w:val="00480518"/>
    <w:rsid w:val="0048335F"/>
    <w:rsid w:val="004919FB"/>
    <w:rsid w:val="004A311B"/>
    <w:rsid w:val="004A79FF"/>
    <w:rsid w:val="004B24EF"/>
    <w:rsid w:val="004D6991"/>
    <w:rsid w:val="004D712A"/>
    <w:rsid w:val="00513018"/>
    <w:rsid w:val="005260C9"/>
    <w:rsid w:val="005317CB"/>
    <w:rsid w:val="0054663C"/>
    <w:rsid w:val="00554D69"/>
    <w:rsid w:val="00563F3D"/>
    <w:rsid w:val="005715B6"/>
    <w:rsid w:val="0057403B"/>
    <w:rsid w:val="005C0ED6"/>
    <w:rsid w:val="005F38B7"/>
    <w:rsid w:val="005F47A4"/>
    <w:rsid w:val="005F5DB4"/>
    <w:rsid w:val="005F676B"/>
    <w:rsid w:val="00603601"/>
    <w:rsid w:val="00603982"/>
    <w:rsid w:val="006076DE"/>
    <w:rsid w:val="006134C3"/>
    <w:rsid w:val="006236B1"/>
    <w:rsid w:val="00630B18"/>
    <w:rsid w:val="00644531"/>
    <w:rsid w:val="006531A5"/>
    <w:rsid w:val="00666F1A"/>
    <w:rsid w:val="0067404A"/>
    <w:rsid w:val="00682591"/>
    <w:rsid w:val="006C1022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93F8F"/>
    <w:rsid w:val="00794379"/>
    <w:rsid w:val="007C24D5"/>
    <w:rsid w:val="007C4E3D"/>
    <w:rsid w:val="007D1BDC"/>
    <w:rsid w:val="007D2776"/>
    <w:rsid w:val="007D5036"/>
    <w:rsid w:val="007E1267"/>
    <w:rsid w:val="007E7C1B"/>
    <w:rsid w:val="007F1CE8"/>
    <w:rsid w:val="00800EA5"/>
    <w:rsid w:val="00807CCF"/>
    <w:rsid w:val="00807D7B"/>
    <w:rsid w:val="00815D9A"/>
    <w:rsid w:val="008337D4"/>
    <w:rsid w:val="0083691A"/>
    <w:rsid w:val="0085599A"/>
    <w:rsid w:val="00891F56"/>
    <w:rsid w:val="008939AB"/>
    <w:rsid w:val="008A2979"/>
    <w:rsid w:val="008B45F0"/>
    <w:rsid w:val="008C7EFA"/>
    <w:rsid w:val="008E0D98"/>
    <w:rsid w:val="008E5027"/>
    <w:rsid w:val="008E50F7"/>
    <w:rsid w:val="008E73F2"/>
    <w:rsid w:val="009024D2"/>
    <w:rsid w:val="00902CBB"/>
    <w:rsid w:val="00905BAC"/>
    <w:rsid w:val="00915ED6"/>
    <w:rsid w:val="009254DF"/>
    <w:rsid w:val="00931757"/>
    <w:rsid w:val="009319F3"/>
    <w:rsid w:val="00934903"/>
    <w:rsid w:val="009358A0"/>
    <w:rsid w:val="00936F40"/>
    <w:rsid w:val="0095404D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5124"/>
    <w:rsid w:val="009F71A7"/>
    <w:rsid w:val="00A30737"/>
    <w:rsid w:val="00A35735"/>
    <w:rsid w:val="00A36C5E"/>
    <w:rsid w:val="00A416B1"/>
    <w:rsid w:val="00A55C40"/>
    <w:rsid w:val="00A56613"/>
    <w:rsid w:val="00A961A8"/>
    <w:rsid w:val="00AA5F02"/>
    <w:rsid w:val="00AA66F8"/>
    <w:rsid w:val="00AC45E8"/>
    <w:rsid w:val="00AC4F4B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C7CB3"/>
    <w:rsid w:val="00BE4D68"/>
    <w:rsid w:val="00BF04AC"/>
    <w:rsid w:val="00BF66DF"/>
    <w:rsid w:val="00C029B1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38F9"/>
    <w:rsid w:val="00CE595A"/>
    <w:rsid w:val="00CE70F8"/>
    <w:rsid w:val="00CF4F6D"/>
    <w:rsid w:val="00D16ED8"/>
    <w:rsid w:val="00D22F77"/>
    <w:rsid w:val="00D25E0C"/>
    <w:rsid w:val="00D26876"/>
    <w:rsid w:val="00D3037D"/>
    <w:rsid w:val="00D37C34"/>
    <w:rsid w:val="00D758EA"/>
    <w:rsid w:val="00DA6394"/>
    <w:rsid w:val="00DB34FB"/>
    <w:rsid w:val="00DC57DD"/>
    <w:rsid w:val="00DE2716"/>
    <w:rsid w:val="00DE5556"/>
    <w:rsid w:val="00E1330B"/>
    <w:rsid w:val="00E13401"/>
    <w:rsid w:val="00E25EA2"/>
    <w:rsid w:val="00E33D08"/>
    <w:rsid w:val="00E40D44"/>
    <w:rsid w:val="00E40F09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252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11</cp:revision>
  <cp:lastPrinted>2016-01-29T12:14:00Z</cp:lastPrinted>
  <dcterms:created xsi:type="dcterms:W3CDTF">2015-03-31T13:02:00Z</dcterms:created>
  <dcterms:modified xsi:type="dcterms:W3CDTF">2016-01-29T12:14:00Z</dcterms:modified>
</cp:coreProperties>
</file>