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5103"/>
        <w:gridCol w:w="5104"/>
      </w:tblGrid>
      <w:tr>
        <w:trPr>
          <w:trHeight w:val="1" w:hRule="atLeast"/>
          <w:jc w:val="left"/>
        </w:trPr>
        <w:tc>
          <w:tcPr>
            <w:tcW w:w="5103"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29 </w:t>
            </w:r>
            <w:r>
              <w:rPr>
                <w:rFonts w:ascii="Arial" w:hAnsi="Arial" w:cs="Arial" w:eastAsia="Arial"/>
                <w:color w:val="auto"/>
                <w:spacing w:val="0"/>
                <w:position w:val="0"/>
                <w:sz w:val="20"/>
                <w:shd w:fill="auto" w:val="clear"/>
              </w:rPr>
              <w:t xml:space="preserve">декабря</w:t>
            </w:r>
            <w:r>
              <w:rPr>
                <w:rFonts w:ascii="Arial" w:hAnsi="Arial" w:cs="Arial" w:eastAsia="Arial"/>
                <w:color w:val="auto"/>
                <w:spacing w:val="0"/>
                <w:position w:val="0"/>
                <w:sz w:val="20"/>
                <w:shd w:fill="auto" w:val="clear"/>
              </w:rPr>
              <w:t xml:space="preserve"> 2015 </w:t>
            </w:r>
            <w:r>
              <w:rPr>
                <w:rFonts w:ascii="Arial" w:hAnsi="Arial" w:cs="Arial" w:eastAsia="Arial"/>
                <w:color w:val="auto"/>
                <w:spacing w:val="0"/>
                <w:position w:val="0"/>
                <w:sz w:val="20"/>
                <w:shd w:fill="auto" w:val="clear"/>
              </w:rPr>
              <w:t xml:space="preserve">года</w:t>
            </w:r>
          </w:p>
        </w:tc>
        <w:tc>
          <w:tcPr>
            <w:tcW w:w="5104"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0"/>
                <w:shd w:fill="auto" w:val="clear"/>
              </w:rPr>
              <w:t xml:space="preserve">N 391-</w:t>
            </w:r>
            <w:r>
              <w:rPr>
                <w:rFonts w:ascii="Arial" w:hAnsi="Arial" w:cs="Arial" w:eastAsia="Arial"/>
                <w:color w:val="auto"/>
                <w:spacing w:val="0"/>
                <w:position w:val="0"/>
                <w:sz w:val="20"/>
                <w:shd w:fill="auto" w:val="clear"/>
              </w:rPr>
              <w:t xml:space="preserve">ФЗ</w:t>
            </w:r>
          </w:p>
        </w:tc>
      </w:tr>
    </w:tbl>
    <w:p>
      <w:pPr>
        <w:spacing w:before="100" w:after="100" w:line="240"/>
        <w:ind w:right="0" w:left="0" w:firstLine="0"/>
        <w:jc w:val="both"/>
        <w:rPr>
          <w:rFonts w:ascii="Arial" w:hAnsi="Arial" w:cs="Arial" w:eastAsia="Arial"/>
          <w:color w:val="auto"/>
          <w:spacing w:val="0"/>
          <w:position w:val="0"/>
          <w:sz w:val="2"/>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РОССИЙСКАЯ ФЕДЕРАЦИЯ</w:t>
      </w:r>
    </w:p>
    <w:p>
      <w:pPr>
        <w:spacing w:before="0" w:after="0" w:line="240"/>
        <w:ind w:right="0" w:left="0" w:firstLine="0"/>
        <w:jc w:val="center"/>
        <w:rPr>
          <w:rFonts w:ascii="Arial" w:hAnsi="Arial" w:cs="Arial" w:eastAsia="Arial"/>
          <w:b/>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ФЕДЕРАЛЬНЫЙ ЗАКОН</w:t>
      </w:r>
    </w:p>
    <w:p>
      <w:pPr>
        <w:spacing w:before="0" w:after="0" w:line="240"/>
        <w:ind w:right="0" w:left="0" w:firstLine="0"/>
        <w:jc w:val="center"/>
        <w:rPr>
          <w:rFonts w:ascii="Arial" w:hAnsi="Arial" w:cs="Arial" w:eastAsia="Arial"/>
          <w:b/>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О ВНЕСЕНИИ ИЗМЕНЕНИЙ</w:t>
      </w: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В ОТДЕЛЬНЫЕ ЗАКОНОДАТЕЛЬНЫЕ АКТЫ РОССИЙСКОЙ ФЕДЕРАЦИИ</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Принят</w:t>
      </w: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Государственной Думой</w:t>
      </w: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23 </w:t>
      </w:r>
      <w:r>
        <w:rPr>
          <w:rFonts w:ascii="Arial" w:hAnsi="Arial" w:cs="Arial" w:eastAsia="Arial"/>
          <w:color w:val="auto"/>
          <w:spacing w:val="0"/>
          <w:position w:val="0"/>
          <w:sz w:val="20"/>
          <w:shd w:fill="auto" w:val="clear"/>
        </w:rPr>
        <w:t xml:space="preserve">декабря 2015 года</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Одобрен</w:t>
      </w: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Советом Федерации</w:t>
      </w:r>
    </w:p>
    <w:p>
      <w:pPr>
        <w:spacing w:before="0" w:after="0" w:line="240"/>
        <w:ind w:right="0" w:left="0" w:firstLine="0"/>
        <w:jc w:val="righ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25 </w:t>
      </w:r>
      <w:r>
        <w:rPr>
          <w:rFonts w:ascii="Arial" w:hAnsi="Arial" w:cs="Arial" w:eastAsia="Arial"/>
          <w:color w:val="auto"/>
          <w:spacing w:val="0"/>
          <w:position w:val="0"/>
          <w:sz w:val="20"/>
          <w:shd w:fill="auto" w:val="clear"/>
        </w:rPr>
        <w:t xml:space="preserve">декабря 2015 года</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Внести в Федеральный </w:t>
      </w:r>
      <w:hyperlink xmlns:r="http://schemas.openxmlformats.org/officeDocument/2006/relationships" r:id="docRId0">
        <w:r>
          <w:rPr>
            <w:rFonts w:ascii="Arial" w:hAnsi="Arial" w:cs="Arial" w:eastAsia="Arial"/>
            <w:color w:val="0000FF"/>
            <w:spacing w:val="0"/>
            <w:position w:val="0"/>
            <w:sz w:val="20"/>
            <w:u w:val="single"/>
            <w:shd w:fill="auto" w:val="clear"/>
          </w:rPr>
          <w:t xml:space="preserve">закон</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29 июля 1998 года N 135-ФЗ "Об оценочной деятельности в Российской Федерации" (Собрание законодательства Российской Федерации, 1998, N 31, ст. 3813; 2002, N 4, ст. 251; N 46, ст. 4537; 2003, N 9, ст. 805; 2004, N 35, ст. 3607; 2006, N 31, ст. 3456; 2007, N 7, ст. 834; 2008, N 27, ст. 3126; 2009, N 19, ст. 2281; N 29, ст. 3582; N 52, ст. 6419; 2010, N 30, ст. 3998; 2011, N 1, ст. 43; 2014, N 26, ст. 3377; N 30, ст. 4226; 2015, N 1, ст. 52; N 10, ст. 1418; N 29, ст. 4322, 4350) следующие изменения: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Статья 5 </w:t>
      </w:r>
      <w:hyperlink xmlns:r="http://schemas.openxmlformats.org/officeDocument/2006/relationships" r:id="docRId1">
        <w:r>
          <w:rPr>
            <w:rFonts w:ascii="Arial" w:hAnsi="Arial" w:cs="Arial" w:eastAsia="Arial"/>
            <w:color w:val="0000FF"/>
            <w:spacing w:val="0"/>
            <w:position w:val="0"/>
            <w:sz w:val="20"/>
            <w:u w:val="single"/>
            <w:shd w:fill="auto" w:val="clear"/>
          </w:rPr>
          <w:t xml:space="preserve">вступает</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в силу с 1 июля 2016 года.</w:t>
      </w:r>
    </w:p>
    <w:p>
      <w:pPr>
        <w:spacing w:before="100" w:after="100" w:line="240"/>
        <w:ind w:right="0" w:left="0" w:firstLine="0"/>
        <w:jc w:val="both"/>
        <w:rPr>
          <w:rFonts w:ascii="Arial" w:hAnsi="Arial" w:cs="Arial" w:eastAsia="Arial"/>
          <w:color w:val="auto"/>
          <w:spacing w:val="0"/>
          <w:position w:val="0"/>
          <w:sz w:val="2"/>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Статья 5</w:t>
      </w:r>
    </w:p>
    <w:p>
      <w:pPr>
        <w:spacing w:before="0" w:after="0" w:line="240"/>
        <w:ind w:right="0" w:left="0" w:firstLine="54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w:t>
      </w:r>
      <w:hyperlink xmlns:r="http://schemas.openxmlformats.org/officeDocument/2006/relationships" r:id="docRId2">
        <w:r>
          <w:rPr>
            <w:rFonts w:ascii="Arial" w:hAnsi="Arial" w:cs="Arial" w:eastAsia="Arial"/>
            <w:color w:val="0000FF"/>
            <w:spacing w:val="0"/>
            <w:position w:val="0"/>
            <w:sz w:val="20"/>
            <w:u w:val="single"/>
            <w:shd w:fill="auto" w:val="clear"/>
          </w:rPr>
          <w:t xml:space="preserve">часть пятую статьи 8</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признать утратившей силу;</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w:t>
      </w:r>
      <w:hyperlink xmlns:r="http://schemas.openxmlformats.org/officeDocument/2006/relationships" r:id="docRId3">
        <w:r>
          <w:rPr>
            <w:rFonts w:ascii="Arial" w:hAnsi="Arial" w:cs="Arial" w:eastAsia="Arial"/>
            <w:color w:val="0000FF"/>
            <w:spacing w:val="0"/>
            <w:position w:val="0"/>
            <w:sz w:val="20"/>
            <w:u w:val="single"/>
            <w:shd w:fill="auto" w:val="clear"/>
          </w:rPr>
          <w:t xml:space="preserve">главу I</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дополнить статьей 8.1 следующего содержания:</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Статья 8.1. Информационная открытость процедуры оценки</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целях обеспечения информационной открытости процедуры оценки объектов оценки в случаях проведения оценки, предусмотренных Федеральным </w:t>
      </w:r>
      <w:hyperlink xmlns:r="http://schemas.openxmlformats.org/officeDocument/2006/relationships" r:id="docRId4">
        <w:r>
          <w:rPr>
            <w:rFonts w:ascii="Arial" w:hAnsi="Arial" w:cs="Arial" w:eastAsia="Arial"/>
            <w:color w:val="0000FF"/>
            <w:spacing w:val="0"/>
            <w:position w:val="0"/>
            <w:sz w:val="20"/>
            <w:u w:val="single"/>
            <w:shd w:fill="auto" w:val="clear"/>
          </w:rPr>
          <w:t xml:space="preserve">законом</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26 декабря 1995 года N 208-ФЗ "Об акционерных обществах", Федеральным </w:t>
      </w:r>
      <w:hyperlink xmlns:r="http://schemas.openxmlformats.org/officeDocument/2006/relationships" r:id="docRId5">
        <w:r>
          <w:rPr>
            <w:rFonts w:ascii="Arial" w:hAnsi="Arial" w:cs="Arial" w:eastAsia="Arial"/>
            <w:color w:val="0000FF"/>
            <w:spacing w:val="0"/>
            <w:position w:val="0"/>
            <w:sz w:val="20"/>
            <w:u w:val="single"/>
            <w:shd w:fill="auto" w:val="clear"/>
          </w:rPr>
          <w:t xml:space="preserve">законом</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30 декабря 1995 года N 225-ФЗ "О соглашениях о разделе продукции", Федеральным </w:t>
      </w:r>
      <w:hyperlink xmlns:r="http://schemas.openxmlformats.org/officeDocument/2006/relationships" r:id="docRId6">
        <w:r>
          <w:rPr>
            <w:rFonts w:ascii="Arial" w:hAnsi="Arial" w:cs="Arial" w:eastAsia="Arial"/>
            <w:color w:val="0000FF"/>
            <w:spacing w:val="0"/>
            <w:position w:val="0"/>
            <w:sz w:val="20"/>
            <w:u w:val="single"/>
            <w:shd w:fill="auto" w:val="clear"/>
          </w:rPr>
          <w:t xml:space="preserve">законом</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8 мая 1996 года N 41-ФЗ "О производственных кооперативах", Федеральным </w:t>
      </w:r>
      <w:hyperlink xmlns:r="http://schemas.openxmlformats.org/officeDocument/2006/relationships" r:id="docRId7">
        <w:r>
          <w:rPr>
            <w:rFonts w:ascii="Arial" w:hAnsi="Arial" w:cs="Arial" w:eastAsia="Arial"/>
            <w:color w:val="0000FF"/>
            <w:spacing w:val="0"/>
            <w:position w:val="0"/>
            <w:sz w:val="20"/>
            <w:u w:val="single"/>
            <w:shd w:fill="auto" w:val="clear"/>
          </w:rPr>
          <w:t xml:space="preserve">законом</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8 февраля 1998 года N 14-ФЗ "Об обществах с ограниченной ответственностью", Федеральным </w:t>
      </w:r>
      <w:hyperlink xmlns:r="http://schemas.openxmlformats.org/officeDocument/2006/relationships" r:id="docRId8">
        <w:r>
          <w:rPr>
            <w:rFonts w:ascii="Arial" w:hAnsi="Arial" w:cs="Arial" w:eastAsia="Arial"/>
            <w:color w:val="0000FF"/>
            <w:spacing w:val="0"/>
            <w:position w:val="0"/>
            <w:sz w:val="20"/>
            <w:u w:val="single"/>
            <w:shd w:fill="auto" w:val="clear"/>
          </w:rPr>
          <w:t xml:space="preserve">законом</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7 мая 1998 года N 75-ФЗ "О негосударственных пенсионных фондах", Федеральным </w:t>
      </w:r>
      <w:hyperlink xmlns:r="http://schemas.openxmlformats.org/officeDocument/2006/relationships" r:id="docRId9">
        <w:r>
          <w:rPr>
            <w:rFonts w:ascii="Arial" w:hAnsi="Arial" w:cs="Arial" w:eastAsia="Arial"/>
            <w:color w:val="0000FF"/>
            <w:spacing w:val="0"/>
            <w:position w:val="0"/>
            <w:sz w:val="20"/>
            <w:u w:val="single"/>
            <w:shd w:fill="auto" w:val="clear"/>
          </w:rPr>
          <w:t xml:space="preserve">законом</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9 июля 1999 года N 160-ФЗ "Об иностранных инвестициях в Российской Федерации", Федеральным </w:t>
      </w:r>
      <w:hyperlink xmlns:r="http://schemas.openxmlformats.org/officeDocument/2006/relationships" r:id="docRId10">
        <w:r>
          <w:rPr>
            <w:rFonts w:ascii="Arial" w:hAnsi="Arial" w:cs="Arial" w:eastAsia="Arial"/>
            <w:color w:val="0000FF"/>
            <w:spacing w:val="0"/>
            <w:position w:val="0"/>
            <w:sz w:val="20"/>
            <w:u w:val="single"/>
            <w:shd w:fill="auto" w:val="clear"/>
          </w:rPr>
          <w:t xml:space="preserve">законом</w:t>
        </w:r>
      </w:hyperlink>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от 29 ноября 2001 года N 156-ФЗ "Об инвестиционных фондах", заказчик обязан включать информацию об отчете об оценке объекта оценки в Единый федеральный реестр сведений о фактах деятельности юридических лиц в порядке, установленном уполномоченным федеральным органом, осуществляющим функции по нормативно-правовому регулированию оценочной деятельности, в течение десяти рабочих дней с даты принятия отчета об оценке объекта оценки. В Единый федеральный реестр сведений о фактах деятельности юридических лиц подлежат включению дата составления и порядковый номер отчета об оценке объекта оценки, основание для проведения оценщиком оценки объекта оценки, сведения об оценщике (фамилия, имя и (при наличии) отчество), идентифицирующие оценщика данные (страховой номер 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 о членстве оценщика в саморегулируемой организации оценщиков, точное описание объекта оценки в соответствии с отчетом об оценке объекта оценки, дата определения стоимости объекта оценки, определенная оценщиком рыночная стоимость объекта оценки, информация об экспертном заключении на отчет об оценке объекта оценки (дата составления, порядковый номер, сведения об эксперте или экспертах (фамилия, имя и (при наличии) отчество), идентифицирующие эксперта данные (страховой номер 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 о членстве эксперта или экспертов в саморегулируемой организации оценщиков, результаты экспертизы, а в отношении объекта оценки, принадлежащего юридическому лицу, реквизиты юридического лица и балансовая стоимость данного объекта оценки, иные сведения, предусмотренные федеральным законом или федеральными стандартами оценки.</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Заказчик наряду с информацией, предусмотренной настоящей статьей, обязан включать отчет об оценке объекта оценки в Единый федеральный реестр сведений о фактах деятельности юридических лиц в течение десяти рабочих дней с даты его принятия при проведении оценки объектов оценки в следующих случаях:</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определение стоимости объектов оценки, принадлежащих Российской Федерации, субъектам Российской Федерации или муниципальным образованиям, их продажа, приватизация, передача в качестве вклада в уставные капиталы, фонды юридических лиц или иное отчуждение, а также передача указанных объектов в доверительное управление либо в аренду;</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использование объектов оценки, принадлежащих Российской Федерации, субъектам Российской Федерации или муниципальным образованиям, в качестве предмета залога;</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переуступка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изъятие имущества для государственных или муниципальных нужд (за исключением случаев, если заказчиком является физическое лицо).</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В случае, если заказчиком является федеральный орган исполнительной власти, орган государственной власти субъекта Российской Федерации или орган местного самоуправления, включение информации об отчете об оценке объекта оценки и отчетов об оценке объектов оценки в Единый федеральный реестр сведений о фактах деятельности юридических лиц осуществляется без взимания платы.</w:t>
      </w:r>
    </w:p>
    <w:p>
      <w:pPr>
        <w:spacing w:before="0" w:after="0" w:line="240"/>
        <w:ind w:right="0" w:left="0" w:firstLine="54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Информация об отчете объекта оценки и указанный отчет, содержащие сведения, составляющие государственную тайну, опубликовываются в части, не содержащей сведения, составляющие государственную тайну.".</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consultantplus://offline/ref=35670633AD509DAB379BC3922BCCC40F3DA80F7EE86B26A28AA5174B1D53A126938854FAC99D42DEgDM5I" Id="docRId3" Type="http://schemas.openxmlformats.org/officeDocument/2006/relationships/hyperlink"/><Relationship TargetMode="External" Target="consultantplus://offline/ref=35670633AD509DAB379BC3922BCCC40F3DA80F7BED6926A28AA5174B1Dg5M3I" Id="docRId7" Type="http://schemas.openxmlformats.org/officeDocument/2006/relationships/hyperlink"/><Relationship TargetMode="External" Target="consultantplus://offline/ref=35670633AD509DAB379BC3922BCCC40F3DA90D78EC6C26A28AA5174B1Dg5M3I" Id="docRId10" Type="http://schemas.openxmlformats.org/officeDocument/2006/relationships/hyperlink"/><Relationship TargetMode="External" Target="consultantplus://offline/ref=35670633AD509DAB379BC3922BCCC40F3DA80F7EE86B26A28AA5174B1D53A126938854FCgCMCI" Id="docRId2" Type="http://schemas.openxmlformats.org/officeDocument/2006/relationships/hyperlink"/><Relationship TargetMode="External" Target="consultantplus://offline/ref=35670633AD509DAB379BC3922BCCC40F3DA20E7DEA6F26A28AA5174B1Dg5M3I" Id="docRId6" Type="http://schemas.openxmlformats.org/officeDocument/2006/relationships/hyperlink"/><Relationship TargetMode="External" Target="consultantplus://offline/ref=17C8B6915EF17A5002711572BCC5EFDF03E149C2AD1F0E4C0A939FF6D82703020C39A542261FFADE12NFI" Id="docRId1" Type="http://schemas.openxmlformats.org/officeDocument/2006/relationships/hyperlink"/><Relationship Target="numbering.xml" Id="docRId11" Type="http://schemas.openxmlformats.org/officeDocument/2006/relationships/numbering"/><Relationship TargetMode="External" Target="consultantplus://offline/ref=35670633AD509DAB379BC3922BCCC40F3DA80E7EEA6B26A28AA5174B1Dg5M3I" Id="docRId5" Type="http://schemas.openxmlformats.org/officeDocument/2006/relationships/hyperlink"/><Relationship TargetMode="External" Target="consultantplus://offline/ref=35670633AD509DAB379BC3922BCCC40F3DA6097FE56726A28AA5174B1Dg5M3I" Id="docRId9" Type="http://schemas.openxmlformats.org/officeDocument/2006/relationships/hyperlink"/><Relationship TargetMode="External" Target="consultantplus://offline/ref=35670633AD509DAB379BC3922BCCC40F3DA80F7EE86B26A28AA5174B1Dg5M3I" Id="docRId0" Type="http://schemas.openxmlformats.org/officeDocument/2006/relationships/hyperlink"/><Relationship Target="styles.xml" Id="docRId12" Type="http://schemas.openxmlformats.org/officeDocument/2006/relationships/styles"/><Relationship TargetMode="External" Target="consultantplus://offline/ref=35670633AD509DAB379BC3922BCCC40F3DA80E7EEB6726A28AA5174B1Dg5M3I" Id="docRId4" Type="http://schemas.openxmlformats.org/officeDocument/2006/relationships/hyperlink"/><Relationship TargetMode="External" Target="consultantplus://offline/ref=35670633AD509DAB379BC3922BCCC40F3DA90D77E86726A28AA5174B1Dg5M3I" Id="docRId8" Type="http://schemas.openxmlformats.org/officeDocument/2006/relationships/hyperlink"/></Relationships>
</file>